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A84EB" w14:textId="6DB67FF7" w:rsidR="007D0516" w:rsidRDefault="00336340" w:rsidP="00336340">
      <w:pPr>
        <w:jc w:val="center"/>
        <w:rPr>
          <w:b/>
          <w:bCs/>
          <w:sz w:val="56"/>
          <w:szCs w:val="52"/>
        </w:rPr>
      </w:pPr>
      <w:proofErr w:type="spellStart"/>
      <w:r w:rsidRPr="00336340">
        <w:rPr>
          <w:b/>
          <w:bCs/>
          <w:sz w:val="56"/>
          <w:szCs w:val="52"/>
        </w:rPr>
        <w:t>FragAssembler</w:t>
      </w:r>
      <w:proofErr w:type="spellEnd"/>
      <w:r w:rsidRPr="00336340">
        <w:rPr>
          <w:b/>
          <w:bCs/>
          <w:sz w:val="56"/>
          <w:szCs w:val="52"/>
        </w:rPr>
        <w:t xml:space="preserve"> tutorial</w:t>
      </w:r>
    </w:p>
    <w:p w14:paraId="260E4D44" w14:textId="77777777" w:rsidR="00D45B7A" w:rsidRDefault="00D45B7A" w:rsidP="00F31955">
      <w:pPr>
        <w:rPr>
          <w:b/>
          <w:bCs/>
          <w:sz w:val="56"/>
          <w:szCs w:val="52"/>
        </w:rPr>
      </w:pPr>
    </w:p>
    <w:p w14:paraId="1E7304DF" w14:textId="3D8EA2F9" w:rsidR="00F028ED" w:rsidRPr="00F028ED" w:rsidRDefault="00F028ED" w:rsidP="00F028ED">
      <w:pPr>
        <w:jc w:val="center"/>
        <w:rPr>
          <w:b/>
          <w:bCs/>
          <w:sz w:val="52"/>
          <w:szCs w:val="48"/>
        </w:rPr>
      </w:pPr>
      <w:r w:rsidRPr="00F028ED">
        <w:rPr>
          <w:b/>
          <w:bCs/>
          <w:sz w:val="52"/>
          <w:szCs w:val="48"/>
        </w:rPr>
        <w:t>Table of c</w:t>
      </w:r>
      <w:r w:rsidR="00336340" w:rsidRPr="00F028ED">
        <w:rPr>
          <w:b/>
          <w:bCs/>
          <w:sz w:val="52"/>
          <w:szCs w:val="48"/>
        </w:rPr>
        <w:t>ontents</w:t>
      </w:r>
    </w:p>
    <w:p w14:paraId="05BF8CD8" w14:textId="1B08279F" w:rsidR="00A65E57" w:rsidRPr="00A65E57" w:rsidRDefault="00336340" w:rsidP="00B12333">
      <w:pPr>
        <w:pStyle w:val="a3"/>
        <w:numPr>
          <w:ilvl w:val="0"/>
          <w:numId w:val="1"/>
        </w:numPr>
        <w:spacing w:line="360" w:lineRule="auto"/>
        <w:ind w:leftChars="0"/>
        <w:jc w:val="both"/>
        <w:rPr>
          <w:b/>
          <w:bCs/>
          <w:sz w:val="28"/>
          <w:szCs w:val="28"/>
        </w:rPr>
      </w:pPr>
      <w:proofErr w:type="spellStart"/>
      <w:r w:rsidRPr="00336340">
        <w:rPr>
          <w:b/>
          <w:bCs/>
          <w:sz w:val="28"/>
          <w:szCs w:val="28"/>
        </w:rPr>
        <w:t>FragAssembler</w:t>
      </w:r>
      <w:proofErr w:type="spellEnd"/>
      <w:r w:rsidRPr="00336340">
        <w:rPr>
          <w:b/>
          <w:bCs/>
          <w:sz w:val="28"/>
          <w:szCs w:val="28"/>
        </w:rPr>
        <w:t xml:space="preserve"> software workflow ------------------------------------- p.2.</w:t>
      </w:r>
    </w:p>
    <w:p w14:paraId="61572D4C" w14:textId="6821E0BB" w:rsidR="00077457" w:rsidRPr="00336340" w:rsidRDefault="00B12333" w:rsidP="00B12333">
      <w:pPr>
        <w:pStyle w:val="a3"/>
        <w:numPr>
          <w:ilvl w:val="0"/>
          <w:numId w:val="1"/>
        </w:numPr>
        <w:spacing w:line="360" w:lineRule="auto"/>
        <w:ind w:leftChars="0"/>
        <w:jc w:val="both"/>
        <w:rPr>
          <w:b/>
          <w:bCs/>
          <w:sz w:val="28"/>
          <w:szCs w:val="28"/>
        </w:rPr>
      </w:pPr>
      <w:r w:rsidRPr="00B12333">
        <w:rPr>
          <w:b/>
          <w:bCs/>
          <w:sz w:val="28"/>
          <w:szCs w:val="28"/>
        </w:rPr>
        <w:t xml:space="preserve">Prepare the biotransformation product data of your interest parent compound for </w:t>
      </w:r>
      <w:proofErr w:type="spellStart"/>
      <w:r w:rsidRPr="00B12333">
        <w:rPr>
          <w:b/>
          <w:bCs/>
          <w:sz w:val="28"/>
          <w:szCs w:val="28"/>
        </w:rPr>
        <w:t>FragAssembler</w:t>
      </w:r>
      <w:proofErr w:type="spellEnd"/>
      <w:r w:rsidRPr="00B12333">
        <w:rPr>
          <w:b/>
          <w:bCs/>
          <w:sz w:val="28"/>
          <w:szCs w:val="28"/>
        </w:rPr>
        <w:t xml:space="preserve"> analysis </w:t>
      </w:r>
      <w:r w:rsidR="00077457" w:rsidRPr="00336340">
        <w:rPr>
          <w:b/>
          <w:bCs/>
          <w:sz w:val="28"/>
          <w:szCs w:val="28"/>
        </w:rPr>
        <w:t>----</w:t>
      </w:r>
      <w:r w:rsidR="00077457">
        <w:rPr>
          <w:b/>
          <w:bCs/>
          <w:sz w:val="28"/>
          <w:szCs w:val="28"/>
        </w:rPr>
        <w:t>--</w:t>
      </w:r>
      <w:r w:rsidR="00077457" w:rsidRPr="00336340">
        <w:rPr>
          <w:b/>
          <w:bCs/>
          <w:sz w:val="28"/>
          <w:szCs w:val="28"/>
        </w:rPr>
        <w:t>-</w:t>
      </w:r>
      <w:r w:rsidR="00077457">
        <w:rPr>
          <w:b/>
          <w:bCs/>
          <w:sz w:val="28"/>
          <w:szCs w:val="28"/>
        </w:rPr>
        <w:t>--------</w:t>
      </w:r>
      <w:r w:rsidR="00077457" w:rsidRPr="00336340">
        <w:rPr>
          <w:b/>
          <w:bCs/>
          <w:sz w:val="28"/>
          <w:szCs w:val="28"/>
        </w:rPr>
        <w:t>-</w:t>
      </w:r>
      <w:r w:rsidR="00077457">
        <w:rPr>
          <w:b/>
          <w:bCs/>
          <w:sz w:val="28"/>
          <w:szCs w:val="28"/>
        </w:rPr>
        <w:t>------</w:t>
      </w:r>
      <w:r w:rsidR="00077457" w:rsidRPr="00336340">
        <w:rPr>
          <w:b/>
          <w:bCs/>
          <w:sz w:val="28"/>
          <w:szCs w:val="28"/>
        </w:rPr>
        <w:t xml:space="preserve"> p.</w:t>
      </w:r>
      <w:r w:rsidR="00077457">
        <w:rPr>
          <w:b/>
          <w:bCs/>
          <w:sz w:val="28"/>
          <w:szCs w:val="28"/>
        </w:rPr>
        <w:t>3</w:t>
      </w:r>
      <w:r w:rsidR="00077457" w:rsidRPr="00336340">
        <w:rPr>
          <w:b/>
          <w:bCs/>
          <w:sz w:val="28"/>
          <w:szCs w:val="28"/>
        </w:rPr>
        <w:t>.</w:t>
      </w:r>
    </w:p>
    <w:p w14:paraId="7BB5B870" w14:textId="1A39F6EA" w:rsidR="00336340" w:rsidRPr="00336340" w:rsidRDefault="00336340" w:rsidP="00B12333">
      <w:pPr>
        <w:pStyle w:val="a3"/>
        <w:numPr>
          <w:ilvl w:val="0"/>
          <w:numId w:val="1"/>
        </w:numPr>
        <w:spacing w:line="360" w:lineRule="auto"/>
        <w:ind w:leftChars="0"/>
        <w:jc w:val="both"/>
        <w:rPr>
          <w:b/>
          <w:bCs/>
          <w:sz w:val="28"/>
          <w:szCs w:val="28"/>
        </w:rPr>
      </w:pPr>
      <w:r w:rsidRPr="00336340">
        <w:rPr>
          <w:b/>
          <w:bCs/>
          <w:sz w:val="28"/>
          <w:szCs w:val="28"/>
        </w:rPr>
        <w:t xml:space="preserve">The usage of </w:t>
      </w:r>
      <w:proofErr w:type="spellStart"/>
      <w:r w:rsidR="00F028ED" w:rsidRPr="00336340">
        <w:rPr>
          <w:b/>
          <w:bCs/>
          <w:sz w:val="28"/>
          <w:szCs w:val="28"/>
        </w:rPr>
        <w:t>FragAssembler</w:t>
      </w:r>
      <w:proofErr w:type="spellEnd"/>
      <w:r w:rsidRPr="00336340">
        <w:rPr>
          <w:b/>
          <w:bCs/>
          <w:sz w:val="28"/>
          <w:szCs w:val="28"/>
        </w:rPr>
        <w:t xml:space="preserve"> software --------------------------------- p.</w:t>
      </w:r>
      <w:r w:rsidR="00394C05">
        <w:rPr>
          <w:b/>
          <w:bCs/>
          <w:sz w:val="28"/>
          <w:szCs w:val="28"/>
        </w:rPr>
        <w:t>6</w:t>
      </w:r>
      <w:r w:rsidRPr="00336340">
        <w:rPr>
          <w:b/>
          <w:bCs/>
          <w:sz w:val="28"/>
          <w:szCs w:val="28"/>
        </w:rPr>
        <w:t>.</w:t>
      </w:r>
    </w:p>
    <w:p w14:paraId="6CC815B6" w14:textId="4350AB55" w:rsidR="00336340" w:rsidRPr="00336340" w:rsidRDefault="00336340" w:rsidP="00B12333">
      <w:pPr>
        <w:pStyle w:val="a3"/>
        <w:numPr>
          <w:ilvl w:val="0"/>
          <w:numId w:val="1"/>
        </w:numPr>
        <w:spacing w:line="360" w:lineRule="auto"/>
        <w:ind w:leftChars="0"/>
        <w:jc w:val="both"/>
        <w:rPr>
          <w:b/>
          <w:bCs/>
          <w:sz w:val="28"/>
          <w:szCs w:val="28"/>
        </w:rPr>
      </w:pPr>
      <w:bookmarkStart w:id="0" w:name="_Hlk135654094"/>
      <w:r w:rsidRPr="00336340">
        <w:rPr>
          <w:b/>
          <w:bCs/>
          <w:sz w:val="28"/>
          <w:szCs w:val="28"/>
        </w:rPr>
        <w:t>References</w:t>
      </w:r>
      <w:bookmarkEnd w:id="0"/>
      <w:r w:rsidRPr="00336340">
        <w:rPr>
          <w:b/>
          <w:bCs/>
          <w:sz w:val="28"/>
          <w:szCs w:val="28"/>
        </w:rPr>
        <w:t xml:space="preserve"> ---------------------------------</w:t>
      </w:r>
      <w:r w:rsidR="00F028ED">
        <w:rPr>
          <w:b/>
          <w:bCs/>
          <w:sz w:val="28"/>
          <w:szCs w:val="28"/>
        </w:rPr>
        <w:t>-</w:t>
      </w:r>
      <w:r w:rsidRPr="00336340">
        <w:rPr>
          <w:b/>
          <w:bCs/>
          <w:sz w:val="28"/>
          <w:szCs w:val="28"/>
        </w:rPr>
        <w:t>-------------</w:t>
      </w:r>
      <w:r>
        <w:rPr>
          <w:b/>
          <w:bCs/>
          <w:sz w:val="28"/>
          <w:szCs w:val="28"/>
        </w:rPr>
        <w:t>--------</w:t>
      </w:r>
      <w:r w:rsidRPr="00336340">
        <w:rPr>
          <w:b/>
          <w:bCs/>
          <w:sz w:val="28"/>
          <w:szCs w:val="28"/>
        </w:rPr>
        <w:t>-------</w:t>
      </w:r>
      <w:r w:rsidR="0050048C">
        <w:rPr>
          <w:b/>
          <w:bCs/>
          <w:sz w:val="28"/>
          <w:szCs w:val="28"/>
        </w:rPr>
        <w:t>--</w:t>
      </w:r>
      <w:r w:rsidRPr="00336340">
        <w:rPr>
          <w:b/>
          <w:bCs/>
          <w:sz w:val="28"/>
          <w:szCs w:val="28"/>
        </w:rPr>
        <w:t>-- p.</w:t>
      </w:r>
      <w:r w:rsidR="00FF0AC9">
        <w:rPr>
          <w:b/>
          <w:bCs/>
          <w:sz w:val="28"/>
          <w:szCs w:val="28"/>
        </w:rPr>
        <w:t>10</w:t>
      </w:r>
      <w:r w:rsidRPr="00336340">
        <w:rPr>
          <w:b/>
          <w:bCs/>
          <w:sz w:val="28"/>
          <w:szCs w:val="28"/>
        </w:rPr>
        <w:t>.</w:t>
      </w:r>
    </w:p>
    <w:p w14:paraId="69F8709D" w14:textId="77777777" w:rsidR="00336340" w:rsidRDefault="00336340" w:rsidP="00336340">
      <w:pPr>
        <w:pStyle w:val="a3"/>
        <w:ind w:leftChars="0" w:left="720"/>
        <w:rPr>
          <w:b/>
          <w:bCs/>
          <w:szCs w:val="24"/>
        </w:rPr>
      </w:pPr>
    </w:p>
    <w:p w14:paraId="59598DFB" w14:textId="77777777" w:rsidR="00336340" w:rsidRPr="00F028ED" w:rsidRDefault="00336340" w:rsidP="00F028ED">
      <w:pPr>
        <w:rPr>
          <w:b/>
          <w:bCs/>
          <w:szCs w:val="24"/>
        </w:rPr>
        <w:sectPr w:rsidR="00336340" w:rsidRPr="00F028ED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0FBDCC83" w14:textId="72E83D63" w:rsidR="00336340" w:rsidRDefault="00D45B7A" w:rsidP="00B12333">
      <w:pPr>
        <w:spacing w:afterLines="50" w:after="180"/>
        <w:jc w:val="center"/>
        <w:rPr>
          <w:b/>
          <w:bCs/>
          <w:sz w:val="36"/>
          <w:szCs w:val="36"/>
        </w:rPr>
      </w:pPr>
      <w:proofErr w:type="spellStart"/>
      <w:r w:rsidRPr="00D45B7A">
        <w:rPr>
          <w:b/>
          <w:bCs/>
          <w:sz w:val="36"/>
          <w:szCs w:val="36"/>
        </w:rPr>
        <w:lastRenderedPageBreak/>
        <w:t>FragAssembler</w:t>
      </w:r>
      <w:proofErr w:type="spellEnd"/>
      <w:r w:rsidRPr="00D45B7A">
        <w:rPr>
          <w:b/>
          <w:bCs/>
          <w:sz w:val="36"/>
          <w:szCs w:val="36"/>
        </w:rPr>
        <w:t xml:space="preserve"> software workflow</w:t>
      </w:r>
    </w:p>
    <w:p w14:paraId="16309AF4" w14:textId="137B9F2F" w:rsidR="00F427B0" w:rsidRPr="00F427B0" w:rsidRDefault="00F427B0" w:rsidP="00880DF9">
      <w:pPr>
        <w:ind w:firstLineChars="200" w:firstLine="480"/>
        <w:jc w:val="both"/>
      </w:pPr>
      <w:proofErr w:type="spellStart"/>
      <w:r w:rsidRPr="000B1CD6">
        <w:t>FragAssembler</w:t>
      </w:r>
      <w:proofErr w:type="spellEnd"/>
      <w:r>
        <w:t xml:space="preserve"> is an open-source </w:t>
      </w:r>
      <w:r w:rsidRPr="000B1CD6">
        <w:t>cheminformatics</w:t>
      </w:r>
      <w:r>
        <w:t xml:space="preserve"> </w:t>
      </w:r>
      <w:r w:rsidRPr="00F427B0">
        <w:t>software</w:t>
      </w:r>
      <w:r>
        <w:t xml:space="preserve"> for </w:t>
      </w:r>
      <w:r w:rsidRPr="005B1E05">
        <w:t>elucidat</w:t>
      </w:r>
      <w:r>
        <w:t>ing</w:t>
      </w:r>
      <w:r w:rsidRPr="005B1E05">
        <w:t xml:space="preserve"> the possible chemical structure of biotransformation products and </w:t>
      </w:r>
      <w:r>
        <w:t>reducing</w:t>
      </w:r>
      <w:r w:rsidRPr="005B1E05">
        <w:t xml:space="preserve"> the number of false-positive structure candidates</w:t>
      </w:r>
      <w:r>
        <w:t xml:space="preserve"> during the </w:t>
      </w:r>
      <w:r w:rsidRPr="00CD2EC7">
        <w:t>identification of xenobiotic biotransformation products</w:t>
      </w:r>
      <w:r>
        <w:t>.</w:t>
      </w:r>
      <w:r>
        <w:rPr>
          <w:rFonts w:hint="eastAsia"/>
        </w:rPr>
        <w:t xml:space="preserve"> </w:t>
      </w:r>
      <w:r w:rsidR="00880DF9">
        <w:t xml:space="preserve">The website of </w:t>
      </w:r>
      <w:proofErr w:type="spellStart"/>
      <w:r w:rsidR="00880DF9" w:rsidRPr="00880DF9">
        <w:t>FragAssembler</w:t>
      </w:r>
      <w:proofErr w:type="spellEnd"/>
      <w:r w:rsidR="00880DF9" w:rsidRPr="00880DF9">
        <w:t xml:space="preserve"> software</w:t>
      </w:r>
      <w:r w:rsidR="00880DF9">
        <w:t xml:space="preserve"> is</w:t>
      </w:r>
      <w:r w:rsidR="00880DF9" w:rsidRPr="00880DF9">
        <w:t xml:space="preserve"> </w:t>
      </w:r>
      <w:r w:rsidR="0035551F" w:rsidRPr="0035551F">
        <w:t xml:space="preserve"> </w:t>
      </w:r>
      <w:hyperlink r:id="rId9" w:history="1">
        <w:r w:rsidR="0035551F" w:rsidRPr="007A3759">
          <w:rPr>
            <w:rStyle w:val="a9"/>
          </w:rPr>
          <w:t>https://cosbi.ee.ncku.edu.tw/FragAssembler/</w:t>
        </w:r>
      </w:hyperlink>
      <w:r w:rsidR="0035551F">
        <w:rPr>
          <w:rFonts w:hint="eastAsia"/>
        </w:rPr>
        <w:t xml:space="preserve"> </w:t>
      </w:r>
      <w:r w:rsidR="00880DF9">
        <w:t>.</w:t>
      </w:r>
      <w:r w:rsidR="00880DF9">
        <w:rPr>
          <w:rFonts w:hint="eastAsia"/>
        </w:rPr>
        <w:t xml:space="preserve"> </w:t>
      </w:r>
      <w:r w:rsidR="001E76DC">
        <w:t xml:space="preserve">The </w:t>
      </w:r>
      <w:r w:rsidR="001E76DC" w:rsidRPr="001E76DC">
        <w:t xml:space="preserve">source code of </w:t>
      </w:r>
      <w:proofErr w:type="spellStart"/>
      <w:r w:rsidR="001E76DC" w:rsidRPr="001E76DC">
        <w:t>FragAssembler</w:t>
      </w:r>
      <w:proofErr w:type="spellEnd"/>
      <w:r w:rsidR="001E76DC">
        <w:t xml:space="preserve"> can be found in </w:t>
      </w:r>
      <w:hyperlink r:id="rId10" w:history="1">
        <w:r w:rsidR="001E76DC" w:rsidRPr="00C05169">
          <w:rPr>
            <w:rStyle w:val="a9"/>
          </w:rPr>
          <w:t>https://github.com/YuanChihChen/FragAssembler</w:t>
        </w:r>
      </w:hyperlink>
      <w:r w:rsidR="001E76DC">
        <w:t xml:space="preserve"> , which also contain 12 </w:t>
      </w:r>
      <w:r w:rsidR="001E76DC" w:rsidRPr="001E76DC">
        <w:t>example</w:t>
      </w:r>
      <w:r w:rsidR="001E76DC">
        <w:t xml:space="preserve"> </w:t>
      </w:r>
      <w:r w:rsidR="001E76DC" w:rsidRPr="001E76DC">
        <w:t>data</w:t>
      </w:r>
      <w:r w:rsidR="001E76DC">
        <w:t xml:space="preserve"> in the “</w:t>
      </w:r>
      <w:r w:rsidR="001E76DC" w:rsidRPr="001E76DC">
        <w:t>example</w:t>
      </w:r>
      <w:r w:rsidR="001E76DC">
        <w:t xml:space="preserve"> </w:t>
      </w:r>
      <w:r w:rsidR="001E76DC" w:rsidRPr="001E76DC">
        <w:t>data</w:t>
      </w:r>
      <w:r w:rsidR="001E76DC">
        <w:t xml:space="preserve">” </w:t>
      </w:r>
      <w:r w:rsidR="001E76DC" w:rsidRPr="001E76DC">
        <w:t>folder</w:t>
      </w:r>
      <w:r w:rsidR="001E76DC">
        <w:t xml:space="preserve">. </w:t>
      </w:r>
      <w:r>
        <w:t xml:space="preserve">The </w:t>
      </w:r>
      <w:r w:rsidRPr="00F427B0">
        <w:t>workflow</w:t>
      </w:r>
      <w:r>
        <w:t xml:space="preserve"> of </w:t>
      </w:r>
      <w:proofErr w:type="spellStart"/>
      <w:r w:rsidRPr="00F427B0">
        <w:t>FragAssembler</w:t>
      </w:r>
      <w:proofErr w:type="spellEnd"/>
      <w:r w:rsidRPr="00F427B0">
        <w:t xml:space="preserve"> software</w:t>
      </w:r>
      <w:r>
        <w:t xml:space="preserve"> was </w:t>
      </w:r>
      <w:r w:rsidRPr="00F427B0">
        <w:t>illustrated</w:t>
      </w:r>
      <w:r>
        <w:t xml:space="preserve"> as follow.</w:t>
      </w:r>
    </w:p>
    <w:p w14:paraId="42EBE77B" w14:textId="14EBDE51" w:rsidR="009E5A4E" w:rsidRDefault="009E547D" w:rsidP="00D45B7A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2F4A252" wp14:editId="6F96A3AF">
            <wp:extent cx="5263490" cy="4013200"/>
            <wp:effectExtent l="0" t="0" r="0" b="6350"/>
            <wp:docPr id="1143784300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25" cy="4020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245530" w14:textId="77777777" w:rsidR="00F427B0" w:rsidRDefault="00F427B0" w:rsidP="00F427B0">
      <w:pPr>
        <w:rPr>
          <w:b/>
          <w:bCs/>
          <w:sz w:val="28"/>
          <w:szCs w:val="24"/>
        </w:rPr>
      </w:pPr>
    </w:p>
    <w:p w14:paraId="5A58E266" w14:textId="2BEB165B" w:rsidR="009E5A4E" w:rsidRPr="00F427B0" w:rsidRDefault="00F427B0" w:rsidP="00F427B0">
      <w:pPr>
        <w:rPr>
          <w:rFonts w:cstheme="minorHAnsi"/>
          <w:b/>
          <w:bCs/>
          <w:sz w:val="28"/>
          <w:szCs w:val="28"/>
        </w:rPr>
      </w:pPr>
      <w:proofErr w:type="spellStart"/>
      <w:r w:rsidRPr="00F427B0">
        <w:rPr>
          <w:b/>
          <w:bCs/>
          <w:sz w:val="28"/>
          <w:szCs w:val="24"/>
        </w:rPr>
        <w:t>FragAssembler</w:t>
      </w:r>
      <w:proofErr w:type="spellEnd"/>
      <w:r w:rsidRPr="00F427B0">
        <w:rPr>
          <w:b/>
          <w:bCs/>
          <w:sz w:val="28"/>
          <w:szCs w:val="24"/>
        </w:rPr>
        <w:t xml:space="preserve"> consists of </w:t>
      </w:r>
      <w:r w:rsidR="001C4805">
        <w:rPr>
          <w:b/>
          <w:bCs/>
          <w:sz w:val="28"/>
          <w:szCs w:val="24"/>
        </w:rPr>
        <w:t>six</w:t>
      </w:r>
      <w:r w:rsidRPr="00F427B0">
        <w:rPr>
          <w:b/>
          <w:bCs/>
          <w:sz w:val="28"/>
          <w:szCs w:val="24"/>
        </w:rPr>
        <w:t xml:space="preserve"> processing steps.</w:t>
      </w:r>
    </w:p>
    <w:p w14:paraId="017C218F" w14:textId="4F5843CB" w:rsidR="0025069E" w:rsidRPr="0025069E" w:rsidRDefault="0025069E" w:rsidP="0025069E">
      <w:pPr>
        <w:pStyle w:val="a3"/>
        <w:numPr>
          <w:ilvl w:val="0"/>
          <w:numId w:val="2"/>
        </w:numPr>
        <w:ind w:leftChars="0"/>
        <w:jc w:val="both"/>
        <w:rPr>
          <w:szCs w:val="24"/>
        </w:rPr>
      </w:pPr>
      <w:r>
        <w:rPr>
          <w:szCs w:val="24"/>
        </w:rPr>
        <w:t>A</w:t>
      </w:r>
      <w:r w:rsidRPr="0025069E">
        <w:rPr>
          <w:szCs w:val="24"/>
        </w:rPr>
        <w:t xml:space="preserve">ll possible metabolic reactions </w:t>
      </w:r>
      <w:r>
        <w:rPr>
          <w:szCs w:val="24"/>
        </w:rPr>
        <w:t>are generated by t</w:t>
      </w:r>
      <w:r w:rsidR="00AB2165">
        <w:rPr>
          <w:szCs w:val="24"/>
        </w:rPr>
        <w:t>he k</w:t>
      </w:r>
      <w:r w:rsidR="00AB2165" w:rsidRPr="00AB2165">
        <w:rPr>
          <w:szCs w:val="24"/>
        </w:rPr>
        <w:t>nown metabolic reactions table</w:t>
      </w:r>
      <w:r w:rsidR="00AB2165">
        <w:rPr>
          <w:szCs w:val="24"/>
        </w:rPr>
        <w:t xml:space="preserve"> (d</w:t>
      </w:r>
      <w:r w:rsidR="00AB2165" w:rsidRPr="00AB2165">
        <w:rPr>
          <w:szCs w:val="24"/>
        </w:rPr>
        <w:t>efault metabolic reactions</w:t>
      </w:r>
      <w:r w:rsidR="00D37F9D">
        <w:rPr>
          <w:szCs w:val="24"/>
        </w:rPr>
        <w:fldChar w:fldCharType="begin"/>
      </w:r>
      <w:r w:rsidR="00D37F9D">
        <w:rPr>
          <w:szCs w:val="24"/>
        </w:rPr>
        <w:instrText xml:space="preserve"> ADDIN EN.CITE &lt;EndNote&gt;&lt;Cite&gt;&lt;Author&gt;Delcourt&lt;/Author&gt;&lt;Year&gt;2020&lt;/Year&gt;&lt;RecNum&gt;211&lt;/RecNum&gt;&lt;DisplayText&gt;&lt;style face="superscript"&gt;1&lt;/style&gt;&lt;/DisplayText&gt;&lt;record&gt;&lt;rec-number&gt;211&lt;/rec-number&gt;&lt;foreign-keys&gt;&lt;key app="EN" db-id="esxpeez5ctvww5eswzaxxtzvwsddxvs0fzfa" timestamp="1681874336"&gt;211&lt;/key&gt;&lt;/foreign-keys&gt;&lt;ref-type name="Journal Article"&gt;17&lt;/ref-type&gt;&lt;contributors&gt;&lt;authors&gt;&lt;author&gt;Delcourt, Vivian&lt;/author&gt;&lt;author&gt;Barnabé, Agnès&lt;/author&gt;&lt;author&gt;Loup, Benoit&lt;/author&gt;&lt;author&gt;Garcia, Patrice&lt;/author&gt;&lt;author&gt;André, François&lt;/author&gt;&lt;author&gt;Chabot, Benjamin&lt;/author&gt;&lt;author&gt;Trévisiol, Stéphane&lt;/author&gt;&lt;author&gt;Moulard, Yves&lt;/author&gt;&lt;author&gt;Popot, Marie-Agnès&lt;/author&gt;&lt;author&gt;Bailly-Chouriberry, Ludovic&lt;/author&gt;&lt;/authors&gt;&lt;/contributors&gt;&lt;titles&gt;&lt;title&gt;MetIDfyR: An open-source r package to decipher small-molecule drug metabolism through high-resolution mass spectrometry&lt;/title&gt;&lt;secondary-title&gt;Analytical Chemistry&lt;/secondary-title&gt;&lt;/titles&gt;&lt;periodical&gt;&lt;full-title&gt;Analytical chemistry&lt;/full-title&gt;&lt;/periodical&gt;&lt;pages&gt;13155-13162&lt;/pages&gt;&lt;volume&gt;92&lt;/volume&gt;&lt;number&gt;19&lt;/number&gt;&lt;dates&gt;&lt;year&gt;2020&lt;/year&gt;&lt;/dates&gt;&lt;isbn&gt;0003-2700&lt;/isbn&gt;&lt;urls&gt;&lt;/urls&gt;&lt;/record&gt;&lt;/Cite&gt;&lt;/EndNote&gt;</w:instrText>
      </w:r>
      <w:r w:rsidR="00D37F9D">
        <w:rPr>
          <w:szCs w:val="24"/>
        </w:rPr>
        <w:fldChar w:fldCharType="separate"/>
      </w:r>
      <w:r w:rsidR="00D37F9D" w:rsidRPr="00D37F9D">
        <w:rPr>
          <w:noProof/>
          <w:szCs w:val="24"/>
          <w:vertAlign w:val="superscript"/>
        </w:rPr>
        <w:t>1</w:t>
      </w:r>
      <w:r w:rsidR="00D37F9D">
        <w:rPr>
          <w:szCs w:val="24"/>
        </w:rPr>
        <w:fldChar w:fldCharType="end"/>
      </w:r>
      <w:r w:rsidR="00AB2165">
        <w:rPr>
          <w:szCs w:val="24"/>
        </w:rPr>
        <w:t xml:space="preserve"> or user defined </w:t>
      </w:r>
      <w:r w:rsidR="00AB2165" w:rsidRPr="00AB2165">
        <w:rPr>
          <w:szCs w:val="24"/>
        </w:rPr>
        <w:t>metabolic reactions</w:t>
      </w:r>
      <w:r w:rsidR="00AB2165">
        <w:rPr>
          <w:szCs w:val="24"/>
        </w:rPr>
        <w:t>)</w:t>
      </w:r>
      <w:r>
        <w:rPr>
          <w:szCs w:val="24"/>
        </w:rPr>
        <w:t xml:space="preserve">, </w:t>
      </w:r>
      <w:r w:rsidR="002D6016" w:rsidRPr="002D6016">
        <w:rPr>
          <w:szCs w:val="24"/>
        </w:rPr>
        <w:t>molecular weight</w:t>
      </w:r>
      <w:r w:rsidR="002D6016">
        <w:rPr>
          <w:szCs w:val="24"/>
        </w:rPr>
        <w:t xml:space="preserve"> of parent compound,</w:t>
      </w:r>
      <w:r w:rsidR="00AB2165">
        <w:rPr>
          <w:szCs w:val="24"/>
        </w:rPr>
        <w:t xml:space="preserve"> </w:t>
      </w:r>
      <w:r>
        <w:rPr>
          <w:szCs w:val="24"/>
        </w:rPr>
        <w:t xml:space="preserve">and </w:t>
      </w:r>
      <w:r w:rsidRPr="0025069E">
        <w:rPr>
          <w:szCs w:val="24"/>
        </w:rPr>
        <w:t>set</w:t>
      </w:r>
      <w:r>
        <w:rPr>
          <w:szCs w:val="24"/>
        </w:rPr>
        <w:t xml:space="preserve">ting </w:t>
      </w:r>
      <w:r w:rsidRPr="0025069E">
        <w:rPr>
          <w:szCs w:val="24"/>
        </w:rPr>
        <w:t>number of successive transformations</w:t>
      </w:r>
      <w:r>
        <w:rPr>
          <w:szCs w:val="24"/>
        </w:rPr>
        <w:t>.</w:t>
      </w:r>
    </w:p>
    <w:p w14:paraId="49C4629B" w14:textId="18DDFB8F" w:rsidR="0025069E" w:rsidRDefault="001C4805" w:rsidP="0025069E">
      <w:pPr>
        <w:pStyle w:val="a3"/>
        <w:numPr>
          <w:ilvl w:val="0"/>
          <w:numId w:val="2"/>
        </w:numPr>
        <w:ind w:leftChars="0"/>
        <w:jc w:val="both"/>
        <w:rPr>
          <w:szCs w:val="24"/>
        </w:rPr>
      </w:pPr>
      <w:r>
        <w:rPr>
          <w:szCs w:val="24"/>
        </w:rPr>
        <w:t>P</w:t>
      </w:r>
      <w:r w:rsidRPr="0025069E">
        <w:rPr>
          <w:szCs w:val="24"/>
        </w:rPr>
        <w:t>ossible metabolic reactions</w:t>
      </w:r>
      <w:r>
        <w:rPr>
          <w:rFonts w:hint="eastAsia"/>
          <w:szCs w:val="24"/>
        </w:rPr>
        <w:t xml:space="preserve"> </w:t>
      </w:r>
      <w:r>
        <w:rPr>
          <w:szCs w:val="24"/>
        </w:rPr>
        <w:t xml:space="preserve">are </w:t>
      </w:r>
      <w:r w:rsidRPr="0025069E">
        <w:rPr>
          <w:szCs w:val="24"/>
        </w:rPr>
        <w:t>assigned</w:t>
      </w:r>
      <w:r>
        <w:rPr>
          <w:szCs w:val="24"/>
        </w:rPr>
        <w:t xml:space="preserve"> to</w:t>
      </w:r>
      <w:r>
        <w:rPr>
          <w:rFonts w:hint="eastAsia"/>
          <w:szCs w:val="24"/>
        </w:rPr>
        <w:t xml:space="preserve"> </w:t>
      </w:r>
      <w:r>
        <w:rPr>
          <w:szCs w:val="24"/>
        </w:rPr>
        <w:t>e</w:t>
      </w:r>
      <w:r w:rsidR="0025069E">
        <w:rPr>
          <w:szCs w:val="24"/>
        </w:rPr>
        <w:t xml:space="preserve">ach </w:t>
      </w:r>
      <w:r w:rsidR="0025069E" w:rsidRPr="0025069E">
        <w:rPr>
          <w:szCs w:val="24"/>
        </w:rPr>
        <w:t>m/z candidate for biotransformation product</w:t>
      </w:r>
      <w:r w:rsidR="0025069E">
        <w:rPr>
          <w:szCs w:val="24"/>
        </w:rPr>
        <w:t xml:space="preserve"> </w:t>
      </w:r>
      <w:r w:rsidR="002D6016">
        <w:rPr>
          <w:szCs w:val="24"/>
        </w:rPr>
        <w:t>with the setting m</w:t>
      </w:r>
      <w:r w:rsidR="002D6016" w:rsidRPr="002D6016">
        <w:rPr>
          <w:szCs w:val="24"/>
        </w:rPr>
        <w:t>ass error</w:t>
      </w:r>
      <w:r w:rsidR="002D6016">
        <w:rPr>
          <w:szCs w:val="24"/>
        </w:rPr>
        <w:t>.</w:t>
      </w:r>
    </w:p>
    <w:p w14:paraId="4596101A" w14:textId="3031F5C8" w:rsidR="002D6016" w:rsidRDefault="001C4805" w:rsidP="002D6016">
      <w:pPr>
        <w:pStyle w:val="a3"/>
        <w:numPr>
          <w:ilvl w:val="0"/>
          <w:numId w:val="2"/>
        </w:numPr>
        <w:ind w:leftChars="0"/>
        <w:jc w:val="both"/>
        <w:rPr>
          <w:szCs w:val="24"/>
        </w:rPr>
      </w:pPr>
      <w:r>
        <w:rPr>
          <w:szCs w:val="24"/>
        </w:rPr>
        <w:t xml:space="preserve">Calculation of the </w:t>
      </w:r>
      <w:proofErr w:type="spellStart"/>
      <w:r w:rsidRPr="001C4805">
        <w:rPr>
          <w:szCs w:val="24"/>
        </w:rPr>
        <w:t>subreactions</w:t>
      </w:r>
      <w:proofErr w:type="spellEnd"/>
      <w:r>
        <w:rPr>
          <w:szCs w:val="24"/>
        </w:rPr>
        <w:t xml:space="preserve"> of each </w:t>
      </w:r>
      <w:r w:rsidRPr="0025069E">
        <w:rPr>
          <w:szCs w:val="24"/>
        </w:rPr>
        <w:t>assigned</w:t>
      </w:r>
      <w:r>
        <w:rPr>
          <w:szCs w:val="24"/>
        </w:rPr>
        <w:t xml:space="preserve"> </w:t>
      </w:r>
      <w:r w:rsidRPr="0025069E">
        <w:rPr>
          <w:szCs w:val="24"/>
        </w:rPr>
        <w:t>metabolic reaction</w:t>
      </w:r>
      <w:r>
        <w:rPr>
          <w:szCs w:val="24"/>
        </w:rPr>
        <w:t>.</w:t>
      </w:r>
      <w:r w:rsidR="00CD2FF3">
        <w:rPr>
          <w:szCs w:val="24"/>
        </w:rPr>
        <w:t xml:space="preserve"> For example, the </w:t>
      </w:r>
      <w:r w:rsidR="00CD2FF3" w:rsidRPr="0025069E">
        <w:rPr>
          <w:szCs w:val="24"/>
        </w:rPr>
        <w:t>metabolic reaction</w:t>
      </w:r>
      <w:r w:rsidR="00CD2FF3">
        <w:rPr>
          <w:szCs w:val="24"/>
        </w:rPr>
        <w:t xml:space="preserve"> “</w:t>
      </w:r>
      <w:r w:rsidR="00CD2FF3" w:rsidRPr="00CD2FF3">
        <w:rPr>
          <w:szCs w:val="24"/>
        </w:rPr>
        <w:t>hydroxylation + demethylation</w:t>
      </w:r>
      <w:r w:rsidR="00CD2FF3">
        <w:rPr>
          <w:szCs w:val="24"/>
        </w:rPr>
        <w:t xml:space="preserve">” can be </w:t>
      </w:r>
      <w:r w:rsidR="00CD2FF3" w:rsidRPr="00CD2FF3">
        <w:rPr>
          <w:szCs w:val="24"/>
        </w:rPr>
        <w:lastRenderedPageBreak/>
        <w:t>broken down into</w:t>
      </w:r>
      <w:r w:rsidR="00CD2FF3">
        <w:rPr>
          <w:szCs w:val="24"/>
        </w:rPr>
        <w:t xml:space="preserve"> “</w:t>
      </w:r>
      <w:r w:rsidR="00CD2FF3" w:rsidRPr="00CD2FF3">
        <w:rPr>
          <w:szCs w:val="24"/>
        </w:rPr>
        <w:t>hydroxylation</w:t>
      </w:r>
      <w:r w:rsidR="00CD2FF3">
        <w:rPr>
          <w:szCs w:val="24"/>
        </w:rPr>
        <w:t>”, “</w:t>
      </w:r>
      <w:r w:rsidR="00CD2FF3" w:rsidRPr="00CD2FF3">
        <w:rPr>
          <w:szCs w:val="24"/>
        </w:rPr>
        <w:t>demethylation</w:t>
      </w:r>
      <w:r w:rsidR="00CD2FF3">
        <w:rPr>
          <w:szCs w:val="24"/>
        </w:rPr>
        <w:t>”, and “</w:t>
      </w:r>
      <w:r w:rsidR="00CD2FF3" w:rsidRPr="00CD2FF3">
        <w:rPr>
          <w:szCs w:val="24"/>
        </w:rPr>
        <w:t>hydroxylation + demethylation</w:t>
      </w:r>
      <w:r w:rsidR="00CD2FF3">
        <w:rPr>
          <w:szCs w:val="24"/>
        </w:rPr>
        <w:t>”.</w:t>
      </w:r>
    </w:p>
    <w:p w14:paraId="37352FC6" w14:textId="1EF82773" w:rsidR="001C4805" w:rsidRDefault="00CD2FF3" w:rsidP="002D6016">
      <w:pPr>
        <w:pStyle w:val="a3"/>
        <w:numPr>
          <w:ilvl w:val="0"/>
          <w:numId w:val="2"/>
        </w:numPr>
        <w:ind w:leftChars="0"/>
        <w:jc w:val="both"/>
        <w:rPr>
          <w:szCs w:val="24"/>
        </w:rPr>
      </w:pPr>
      <w:r>
        <w:rPr>
          <w:szCs w:val="24"/>
        </w:rPr>
        <w:t xml:space="preserve">Screening the mass </w:t>
      </w:r>
      <w:r w:rsidR="00D37F9D">
        <w:rPr>
          <w:szCs w:val="24"/>
        </w:rPr>
        <w:t>difference</w:t>
      </w:r>
      <w:r>
        <w:rPr>
          <w:szCs w:val="24"/>
        </w:rPr>
        <w:t xml:space="preserve"> </w:t>
      </w:r>
      <w:r w:rsidR="00D37F9D">
        <w:rPr>
          <w:szCs w:val="24"/>
        </w:rPr>
        <w:t xml:space="preserve">between each </w:t>
      </w:r>
      <w:r>
        <w:rPr>
          <w:szCs w:val="24"/>
        </w:rPr>
        <w:t xml:space="preserve">fragment </w:t>
      </w:r>
      <w:r w:rsidR="00094B10">
        <w:rPr>
          <w:szCs w:val="24"/>
        </w:rPr>
        <w:t>in the</w:t>
      </w:r>
      <w:r>
        <w:rPr>
          <w:szCs w:val="24"/>
        </w:rPr>
        <w:t xml:space="preserve"> MS/MS data of </w:t>
      </w:r>
      <w:r w:rsidRPr="0025069E">
        <w:rPr>
          <w:szCs w:val="24"/>
        </w:rPr>
        <w:t>m/z candidate</w:t>
      </w:r>
      <w:r>
        <w:rPr>
          <w:szCs w:val="24"/>
        </w:rPr>
        <w:t xml:space="preserve"> and parent compound</w:t>
      </w:r>
      <w:r w:rsidR="00D37F9D">
        <w:rPr>
          <w:szCs w:val="24"/>
        </w:rPr>
        <w:t>.</w:t>
      </w:r>
      <w:r>
        <w:rPr>
          <w:szCs w:val="24"/>
        </w:rPr>
        <w:t xml:space="preserve"> </w:t>
      </w:r>
      <w:r w:rsidR="00D37F9D">
        <w:rPr>
          <w:szCs w:val="24"/>
        </w:rPr>
        <w:t>W</w:t>
      </w:r>
      <w:r>
        <w:rPr>
          <w:szCs w:val="24"/>
        </w:rPr>
        <w:t>hen the</w:t>
      </w:r>
      <w:r w:rsidR="00094B10" w:rsidRPr="00094B10">
        <w:rPr>
          <w:szCs w:val="24"/>
        </w:rPr>
        <w:t xml:space="preserve"> </w:t>
      </w:r>
      <w:r w:rsidR="00094B10">
        <w:rPr>
          <w:szCs w:val="24"/>
        </w:rPr>
        <w:t>mass difference</w:t>
      </w:r>
      <w:r>
        <w:rPr>
          <w:szCs w:val="24"/>
        </w:rPr>
        <w:t xml:space="preserve"> matching to the mass of calculated</w:t>
      </w:r>
      <w:r w:rsidRPr="00CD2FF3">
        <w:t xml:space="preserve"> </w:t>
      </w:r>
      <w:proofErr w:type="spellStart"/>
      <w:r w:rsidRPr="00CD2FF3">
        <w:rPr>
          <w:szCs w:val="24"/>
        </w:rPr>
        <w:t>subreactions</w:t>
      </w:r>
      <w:proofErr w:type="spellEnd"/>
      <w:r w:rsidR="00D37F9D">
        <w:rPr>
          <w:szCs w:val="24"/>
        </w:rPr>
        <w:t>,</w:t>
      </w:r>
      <w:r>
        <w:rPr>
          <w:szCs w:val="24"/>
        </w:rPr>
        <w:t xml:space="preserve"> </w:t>
      </w:r>
      <w:r w:rsidR="00D37F9D">
        <w:rPr>
          <w:szCs w:val="24"/>
        </w:rPr>
        <w:t>t</w:t>
      </w:r>
      <w:r>
        <w:rPr>
          <w:szCs w:val="24"/>
        </w:rPr>
        <w:t xml:space="preserve">he matched fragments pairs </w:t>
      </w:r>
      <w:r w:rsidR="00D37F9D">
        <w:rPr>
          <w:szCs w:val="24"/>
        </w:rPr>
        <w:t>would be</w:t>
      </w:r>
      <w:r>
        <w:rPr>
          <w:szCs w:val="24"/>
        </w:rPr>
        <w:t xml:space="preserve"> considered as </w:t>
      </w:r>
      <w:r w:rsidRPr="00CD2FF3">
        <w:rPr>
          <w:szCs w:val="24"/>
        </w:rPr>
        <w:t>fragment signatures</w:t>
      </w:r>
      <w:r w:rsidR="00094B10">
        <w:rPr>
          <w:rFonts w:hint="eastAsia"/>
          <w:szCs w:val="24"/>
        </w:rPr>
        <w:t xml:space="preserve"> o</w:t>
      </w:r>
      <w:r w:rsidR="00094B10">
        <w:rPr>
          <w:szCs w:val="24"/>
        </w:rPr>
        <w:t xml:space="preserve">f the </w:t>
      </w:r>
      <w:proofErr w:type="spellStart"/>
      <w:r w:rsidR="00094B10" w:rsidRPr="00CD2FF3">
        <w:rPr>
          <w:szCs w:val="24"/>
        </w:rPr>
        <w:t>subreaction</w:t>
      </w:r>
      <w:proofErr w:type="spellEnd"/>
      <w:r>
        <w:rPr>
          <w:szCs w:val="24"/>
        </w:rPr>
        <w:t>.</w:t>
      </w:r>
    </w:p>
    <w:p w14:paraId="3D81172F" w14:textId="1C136689" w:rsidR="001900C0" w:rsidRDefault="008E3387" w:rsidP="0099160F">
      <w:pPr>
        <w:pStyle w:val="a3"/>
        <w:numPr>
          <w:ilvl w:val="0"/>
          <w:numId w:val="2"/>
        </w:numPr>
        <w:ind w:leftChars="0"/>
        <w:jc w:val="both"/>
        <w:rPr>
          <w:szCs w:val="24"/>
        </w:rPr>
      </w:pPr>
      <w:r>
        <w:rPr>
          <w:szCs w:val="24"/>
        </w:rPr>
        <w:t>For each</w:t>
      </w:r>
      <w:r w:rsidRPr="008E3387">
        <w:rPr>
          <w:szCs w:val="24"/>
        </w:rPr>
        <w:t xml:space="preserve"> </w:t>
      </w:r>
      <w:proofErr w:type="spellStart"/>
      <w:r w:rsidRPr="00CD2FF3">
        <w:rPr>
          <w:szCs w:val="24"/>
        </w:rPr>
        <w:t>subreaction</w:t>
      </w:r>
      <w:proofErr w:type="spellEnd"/>
      <w:r>
        <w:rPr>
          <w:szCs w:val="24"/>
        </w:rPr>
        <w:t>, f</w:t>
      </w:r>
      <w:r w:rsidR="00F30937" w:rsidRPr="001900C0">
        <w:rPr>
          <w:szCs w:val="24"/>
        </w:rPr>
        <w:t>ragments of the parent compound</w:t>
      </w:r>
      <w:r w:rsidR="00F30937">
        <w:rPr>
          <w:szCs w:val="24"/>
        </w:rPr>
        <w:t xml:space="preserve"> </w:t>
      </w:r>
      <w:r w:rsidR="00D50B11">
        <w:rPr>
          <w:szCs w:val="24"/>
        </w:rPr>
        <w:t xml:space="preserve">in </w:t>
      </w:r>
      <w:r w:rsidR="00D50B11" w:rsidRPr="00CD2FF3">
        <w:rPr>
          <w:szCs w:val="24"/>
        </w:rPr>
        <w:t>fragment signatures</w:t>
      </w:r>
      <w:r w:rsidR="00D50B11">
        <w:rPr>
          <w:szCs w:val="24"/>
        </w:rPr>
        <w:t xml:space="preserve"> are </w:t>
      </w:r>
      <w:r w:rsidRPr="008E3387">
        <w:rPr>
          <w:szCs w:val="24"/>
        </w:rPr>
        <w:t>assembled</w:t>
      </w:r>
      <w:r w:rsidR="00D50B11">
        <w:rPr>
          <w:szCs w:val="24"/>
        </w:rPr>
        <w:t xml:space="preserve">. </w:t>
      </w:r>
      <w:r w:rsidR="00D50B11" w:rsidRPr="00D50B11">
        <w:rPr>
          <w:szCs w:val="24"/>
        </w:rPr>
        <w:t xml:space="preserve">Structural </w:t>
      </w:r>
      <w:r w:rsidR="00D50B11">
        <w:rPr>
          <w:szCs w:val="24"/>
        </w:rPr>
        <w:t xml:space="preserve">identification results of these </w:t>
      </w:r>
      <w:r w:rsidR="00D50B11" w:rsidRPr="00CD2FF3">
        <w:rPr>
          <w:szCs w:val="24"/>
        </w:rPr>
        <w:t>fragment</w:t>
      </w:r>
      <w:r w:rsidR="00D50B11">
        <w:rPr>
          <w:szCs w:val="24"/>
        </w:rPr>
        <w:t xml:space="preserve">s </w:t>
      </w:r>
      <w:r w:rsidR="00D50B11" w:rsidRPr="00D50B11">
        <w:rPr>
          <w:szCs w:val="24"/>
        </w:rPr>
        <w:t>exported by MS-FINDER</w:t>
      </w:r>
      <w:r w:rsidR="00D50B11">
        <w:rPr>
          <w:szCs w:val="24"/>
        </w:rPr>
        <w:t xml:space="preserve"> would be </w:t>
      </w:r>
      <w:r w:rsidR="00D50B11" w:rsidRPr="00D50B11">
        <w:rPr>
          <w:szCs w:val="24"/>
        </w:rPr>
        <w:t>intersected</w:t>
      </w:r>
      <w:r w:rsidR="00D50B11">
        <w:rPr>
          <w:szCs w:val="24"/>
        </w:rPr>
        <w:t xml:space="preserve"> and generated the </w:t>
      </w:r>
      <w:r w:rsidR="00D50B11" w:rsidRPr="0099160F">
        <w:rPr>
          <w:szCs w:val="24"/>
        </w:rPr>
        <w:t>proposed modified moiet</w:t>
      </w:r>
      <w:r w:rsidR="00D50B11">
        <w:rPr>
          <w:szCs w:val="24"/>
        </w:rPr>
        <w:t xml:space="preserve">y of </w:t>
      </w:r>
      <w:r>
        <w:rPr>
          <w:szCs w:val="24"/>
        </w:rPr>
        <w:t>each</w:t>
      </w:r>
      <w:r w:rsidR="00D50B11">
        <w:rPr>
          <w:szCs w:val="24"/>
        </w:rPr>
        <w:t xml:space="preserve"> </w:t>
      </w:r>
      <w:proofErr w:type="spellStart"/>
      <w:r w:rsidR="00D50B11" w:rsidRPr="00CD2FF3">
        <w:rPr>
          <w:szCs w:val="24"/>
        </w:rPr>
        <w:t>subreaction</w:t>
      </w:r>
      <w:proofErr w:type="spellEnd"/>
      <w:r w:rsidR="00D50B11">
        <w:rPr>
          <w:szCs w:val="24"/>
        </w:rPr>
        <w:t>.</w:t>
      </w:r>
    </w:p>
    <w:p w14:paraId="04D5A893" w14:textId="011FE7AB" w:rsidR="00B934F6" w:rsidRDefault="00094B10" w:rsidP="0026766C">
      <w:pPr>
        <w:pStyle w:val="a3"/>
        <w:numPr>
          <w:ilvl w:val="0"/>
          <w:numId w:val="2"/>
        </w:numPr>
        <w:ind w:leftChars="0"/>
        <w:jc w:val="both"/>
        <w:rPr>
          <w:szCs w:val="24"/>
        </w:rPr>
      </w:pPr>
      <w:r>
        <w:rPr>
          <w:szCs w:val="24"/>
        </w:rPr>
        <w:t xml:space="preserve">The </w:t>
      </w:r>
      <w:r w:rsidRPr="0099160F">
        <w:rPr>
          <w:szCs w:val="24"/>
        </w:rPr>
        <w:t>proposed modified moiet</w:t>
      </w:r>
      <w:r w:rsidR="0050048C">
        <w:rPr>
          <w:szCs w:val="24"/>
        </w:rPr>
        <w:t>y</w:t>
      </w:r>
      <w:r>
        <w:rPr>
          <w:szCs w:val="24"/>
        </w:rPr>
        <w:t xml:space="preserve"> of each </w:t>
      </w:r>
      <w:proofErr w:type="spellStart"/>
      <w:r w:rsidRPr="00CD2FF3">
        <w:rPr>
          <w:szCs w:val="24"/>
        </w:rPr>
        <w:t>subreaction</w:t>
      </w:r>
      <w:proofErr w:type="spellEnd"/>
      <w:r>
        <w:rPr>
          <w:szCs w:val="24"/>
        </w:rPr>
        <w:t xml:space="preserve"> were </w:t>
      </w:r>
      <w:r w:rsidRPr="00094B10">
        <w:rPr>
          <w:szCs w:val="24"/>
        </w:rPr>
        <w:t>labeled</w:t>
      </w:r>
      <w:r>
        <w:rPr>
          <w:szCs w:val="24"/>
        </w:rPr>
        <w:t xml:space="preserve"> on the structure of parent compound</w:t>
      </w:r>
      <w:r w:rsidR="0026766C">
        <w:rPr>
          <w:szCs w:val="24"/>
        </w:rPr>
        <w:t xml:space="preserve"> and drawn on our online viewer</w:t>
      </w:r>
      <w:r>
        <w:rPr>
          <w:szCs w:val="24"/>
        </w:rPr>
        <w:t xml:space="preserve">. </w:t>
      </w:r>
      <w:r w:rsidRPr="0026766C">
        <w:rPr>
          <w:szCs w:val="24"/>
        </w:rPr>
        <w:t xml:space="preserve">The scores about the </w:t>
      </w:r>
      <w:bookmarkStart w:id="1" w:name="_Hlk135732367"/>
      <w:r w:rsidRPr="0026766C">
        <w:rPr>
          <w:szCs w:val="24"/>
        </w:rPr>
        <w:t>confidence</w:t>
      </w:r>
      <w:bookmarkEnd w:id="1"/>
      <w:r w:rsidRPr="0026766C">
        <w:rPr>
          <w:szCs w:val="24"/>
        </w:rPr>
        <w:t xml:space="preserve"> of each assigned metabolic reaction are</w:t>
      </w:r>
      <w:r w:rsidR="00B934F6">
        <w:rPr>
          <w:szCs w:val="24"/>
        </w:rPr>
        <w:t xml:space="preserve"> calculated based on following </w:t>
      </w:r>
      <w:r w:rsidR="00B934F6" w:rsidRPr="00B934F6">
        <w:rPr>
          <w:szCs w:val="24"/>
        </w:rPr>
        <w:t>equation</w:t>
      </w:r>
      <w:r w:rsidR="00B934F6">
        <w:rPr>
          <w:szCs w:val="24"/>
        </w:rPr>
        <w:t>:</w:t>
      </w:r>
    </w:p>
    <w:p w14:paraId="07C9D21F" w14:textId="77777777" w:rsidR="001D03E3" w:rsidRDefault="001D03E3" w:rsidP="001D03E3">
      <w:pPr>
        <w:pStyle w:val="a3"/>
        <w:ind w:leftChars="0" w:left="720"/>
        <w:jc w:val="both"/>
        <w:rPr>
          <w:szCs w:val="24"/>
        </w:rPr>
      </w:pPr>
    </w:p>
    <w:p w14:paraId="3047AB8F" w14:textId="2D8D1B33" w:rsidR="001D03E3" w:rsidRDefault="001D03E3" w:rsidP="001D03E3">
      <w:pPr>
        <w:pStyle w:val="a3"/>
        <w:ind w:leftChars="0" w:left="720"/>
        <w:jc w:val="both"/>
        <w:rPr>
          <w:sz w:val="21"/>
          <w:szCs w:val="20"/>
        </w:rPr>
      </w:pPr>
      <w:r>
        <w:rPr>
          <w:rFonts w:hint="eastAsia"/>
          <w:szCs w:val="24"/>
        </w:rPr>
        <w:t>F</w:t>
      </w:r>
      <w:r>
        <w:rPr>
          <w:szCs w:val="24"/>
        </w:rPr>
        <w:t>actor R = [</w:t>
      </w:r>
      <m:oMath>
        <m:sSub>
          <m:sSubPr>
            <m:ctrlPr>
              <w:rPr>
                <w:rFonts w:ascii="Cambria Math" w:hAnsi="Cambria Math"/>
                <w:i/>
                <w:sz w:val="21"/>
                <w:szCs w:val="20"/>
              </w:rPr>
            </m:ctrlPr>
          </m:sSubPr>
          <m:e>
            <m:r>
              <w:rPr>
                <w:rFonts w:ascii="Cambria Math" w:hAnsi="Cambria Math"/>
                <w:sz w:val="21"/>
                <w:szCs w:val="20"/>
              </w:rPr>
              <m:t>R</m:t>
            </m:r>
          </m:e>
          <m:sub>
            <m:r>
              <w:rPr>
                <w:rFonts w:ascii="Cambria Math" w:hAnsi="Cambria Math"/>
                <w:sz w:val="21"/>
                <w:szCs w:val="20"/>
              </w:rPr>
              <m:t>1</m:t>
            </m:r>
          </m:sub>
        </m:sSub>
        <m:r>
          <w:rPr>
            <w:rFonts w:ascii="Cambria Math" w:hAnsi="Cambria Math"/>
            <w:sz w:val="21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1"/>
                <w:szCs w:val="20"/>
              </w:rPr>
            </m:ctrlPr>
          </m:sSubPr>
          <m:e>
            <m:r>
              <w:rPr>
                <w:rFonts w:ascii="Cambria Math" w:hAnsi="Cambria Math"/>
                <w:sz w:val="21"/>
                <w:szCs w:val="20"/>
              </w:rPr>
              <m:t>R</m:t>
            </m:r>
          </m:e>
          <m:sub>
            <m:r>
              <w:rPr>
                <w:rFonts w:ascii="Cambria Math" w:hAnsi="Cambria Math"/>
                <w:sz w:val="21"/>
                <w:szCs w:val="20"/>
              </w:rPr>
              <m:t>2</m:t>
            </m:r>
          </m:sub>
        </m:sSub>
        <m:r>
          <w:rPr>
            <w:rFonts w:ascii="Cambria Math" w:hAnsi="Cambria Math"/>
            <w:sz w:val="21"/>
            <w:szCs w:val="20"/>
          </w:rPr>
          <m:t>……..</m:t>
        </m:r>
        <m:sSub>
          <m:sSubPr>
            <m:ctrlPr>
              <w:rPr>
                <w:rFonts w:ascii="Cambria Math" w:hAnsi="Cambria Math"/>
                <w:i/>
                <w:sz w:val="21"/>
                <w:szCs w:val="20"/>
              </w:rPr>
            </m:ctrlPr>
          </m:sSubPr>
          <m:e>
            <m:r>
              <w:rPr>
                <w:rFonts w:ascii="Cambria Math" w:hAnsi="Cambria Math"/>
                <w:sz w:val="21"/>
                <w:szCs w:val="20"/>
              </w:rPr>
              <m:t>R</m:t>
            </m:r>
          </m:e>
          <m:sub>
            <m:r>
              <w:rPr>
                <w:rFonts w:ascii="Cambria Math" w:hAnsi="Cambria Math"/>
                <w:sz w:val="21"/>
                <w:szCs w:val="20"/>
              </w:rPr>
              <m:t>N</m:t>
            </m:r>
          </m:sub>
        </m:sSub>
        <m:r>
          <w:rPr>
            <w:rFonts w:ascii="Cambria Math" w:hAnsi="Cambria Math"/>
            <w:sz w:val="21"/>
            <w:szCs w:val="20"/>
          </w:rPr>
          <m:t>]</m:t>
        </m:r>
      </m:oMath>
      <w:r>
        <w:rPr>
          <w:szCs w:val="24"/>
        </w:rPr>
        <w:t xml:space="preserve">, </w:t>
      </w:r>
      <w:r w:rsidRPr="001D03E3">
        <w:rPr>
          <w:szCs w:val="24"/>
        </w:rPr>
        <w:t>where</w:t>
      </w:r>
      <w:r>
        <w:rPr>
          <w:szCs w:val="24"/>
        </w:rPr>
        <w:t xml:space="preserve"> N = the number of</w:t>
      </w:r>
      <w:r w:rsidRPr="001D03E3">
        <w:rPr>
          <w:szCs w:val="24"/>
        </w:rPr>
        <w:t xml:space="preserve"> </w:t>
      </w:r>
      <w:proofErr w:type="spellStart"/>
      <w:r w:rsidRPr="001C4805">
        <w:rPr>
          <w:szCs w:val="24"/>
        </w:rPr>
        <w:t>subreactions</w:t>
      </w:r>
      <w:proofErr w:type="spellEnd"/>
      <w:r>
        <w:rPr>
          <w:szCs w:val="24"/>
        </w:rPr>
        <w:t xml:space="preserve">. When the </w:t>
      </w:r>
      <w:proofErr w:type="spellStart"/>
      <w:r w:rsidRPr="001C4805">
        <w:rPr>
          <w:szCs w:val="24"/>
        </w:rPr>
        <w:t>subreaction</w:t>
      </w:r>
      <w:proofErr w:type="spellEnd"/>
      <w:r>
        <w:rPr>
          <w:szCs w:val="24"/>
        </w:rPr>
        <w:t xml:space="preserve"> k could </w:t>
      </w:r>
      <w:r w:rsidRPr="0099160F">
        <w:rPr>
          <w:szCs w:val="24"/>
        </w:rPr>
        <w:t>propose</w:t>
      </w:r>
      <w:r>
        <w:rPr>
          <w:szCs w:val="24"/>
        </w:rPr>
        <w:t xml:space="preserve"> </w:t>
      </w:r>
      <w:r w:rsidRPr="0099160F">
        <w:rPr>
          <w:szCs w:val="24"/>
        </w:rPr>
        <w:t>modified moiet</w:t>
      </w:r>
      <w:r>
        <w:rPr>
          <w:szCs w:val="24"/>
        </w:rPr>
        <w:t xml:space="preserve">y, </w:t>
      </w:r>
      <m:oMath>
        <m:sSub>
          <m:sSubPr>
            <m:ctrlPr>
              <w:rPr>
                <w:rFonts w:ascii="Cambria Math" w:hAnsi="Cambria Math"/>
                <w:i/>
                <w:sz w:val="21"/>
                <w:szCs w:val="20"/>
              </w:rPr>
            </m:ctrlPr>
          </m:sSubPr>
          <m:e>
            <m:r>
              <w:rPr>
                <w:rFonts w:ascii="Cambria Math" w:hAnsi="Cambria Math"/>
                <w:sz w:val="21"/>
                <w:szCs w:val="20"/>
              </w:rPr>
              <m:t>R</m:t>
            </m:r>
          </m:e>
          <m:sub>
            <m:r>
              <w:rPr>
                <w:rFonts w:ascii="Cambria Math" w:hAnsi="Cambria Math"/>
                <w:sz w:val="21"/>
                <w:szCs w:val="20"/>
              </w:rPr>
              <m:t>k</m:t>
            </m:r>
          </m:sub>
        </m:sSub>
        <m:r>
          <w:rPr>
            <w:rFonts w:ascii="Cambria Math" w:hAnsi="Cambria Math"/>
            <w:sz w:val="21"/>
            <w:szCs w:val="20"/>
          </w:rPr>
          <m:t>= 1</m:t>
        </m:r>
      </m:oMath>
      <w:r>
        <w:rPr>
          <w:szCs w:val="24"/>
        </w:rPr>
        <w:t xml:space="preserve">, </w:t>
      </w:r>
      <w:r w:rsidRPr="001D03E3">
        <w:rPr>
          <w:szCs w:val="24"/>
        </w:rPr>
        <w:t>otherwise</w:t>
      </w:r>
      <m:oMath>
        <m:sSub>
          <m:sSubPr>
            <m:ctrlPr>
              <w:rPr>
                <w:rFonts w:ascii="Cambria Math" w:hAnsi="Cambria Math"/>
                <w:i/>
                <w:sz w:val="21"/>
                <w:szCs w:val="20"/>
              </w:rPr>
            </m:ctrlPr>
          </m:sSubPr>
          <m:e>
            <m:r>
              <w:rPr>
                <w:rFonts w:ascii="Cambria Math" w:hAnsi="Cambria Math"/>
                <w:sz w:val="21"/>
                <w:szCs w:val="20"/>
              </w:rPr>
              <m:t xml:space="preserve"> R</m:t>
            </m:r>
          </m:e>
          <m:sub>
            <m:r>
              <w:rPr>
                <w:rFonts w:ascii="Cambria Math" w:hAnsi="Cambria Math"/>
                <w:sz w:val="21"/>
                <w:szCs w:val="20"/>
              </w:rPr>
              <m:t>k</m:t>
            </m:r>
          </m:sub>
        </m:sSub>
        <m:r>
          <w:rPr>
            <w:rFonts w:ascii="Cambria Math" w:hAnsi="Cambria Math"/>
            <w:sz w:val="21"/>
            <w:szCs w:val="20"/>
          </w:rPr>
          <m:t>= 0</m:t>
        </m:r>
      </m:oMath>
      <w:r>
        <w:rPr>
          <w:rFonts w:hint="eastAsia"/>
          <w:sz w:val="21"/>
          <w:szCs w:val="20"/>
        </w:rPr>
        <w:t>.</w:t>
      </w:r>
    </w:p>
    <w:p w14:paraId="11E451CB" w14:textId="77777777" w:rsidR="001D03E3" w:rsidRDefault="001D03E3" w:rsidP="001D03E3">
      <w:pPr>
        <w:pStyle w:val="a3"/>
        <w:ind w:leftChars="0" w:left="720"/>
        <w:jc w:val="both"/>
        <w:rPr>
          <w:sz w:val="21"/>
          <w:szCs w:val="20"/>
        </w:rPr>
      </w:pPr>
    </w:p>
    <w:p w14:paraId="6D1AD4EA" w14:textId="03104610" w:rsidR="001D03E3" w:rsidRPr="001D03E3" w:rsidRDefault="001D03E3" w:rsidP="001D03E3">
      <w:pPr>
        <w:pStyle w:val="a3"/>
        <w:ind w:leftChars="0" w:left="720"/>
        <w:jc w:val="both"/>
        <w:rPr>
          <w:sz w:val="21"/>
          <w:szCs w:val="20"/>
        </w:rPr>
      </w:pPr>
      <w:r>
        <w:rPr>
          <w:rFonts w:hint="eastAsia"/>
          <w:szCs w:val="24"/>
        </w:rPr>
        <w:t>F</w:t>
      </w:r>
      <w:r>
        <w:rPr>
          <w:szCs w:val="24"/>
        </w:rPr>
        <w:t>actor T = [</w:t>
      </w:r>
      <m:oMath>
        <m:sSub>
          <m:sSubPr>
            <m:ctrlPr>
              <w:rPr>
                <w:rFonts w:ascii="Cambria Math" w:hAnsi="Cambria Math"/>
                <w:i/>
                <w:sz w:val="21"/>
                <w:szCs w:val="20"/>
              </w:rPr>
            </m:ctrlPr>
          </m:sSubPr>
          <m:e>
            <m:r>
              <w:rPr>
                <w:rFonts w:ascii="Cambria Math" w:hAnsi="Cambria Math"/>
                <w:sz w:val="21"/>
                <w:szCs w:val="20"/>
              </w:rPr>
              <m:t>T</m:t>
            </m:r>
          </m:e>
          <m:sub>
            <m:r>
              <w:rPr>
                <w:rFonts w:ascii="Cambria Math" w:hAnsi="Cambria Math"/>
                <w:sz w:val="21"/>
                <w:szCs w:val="20"/>
              </w:rPr>
              <m:t>1</m:t>
            </m:r>
          </m:sub>
        </m:sSub>
        <m:r>
          <w:rPr>
            <w:rFonts w:ascii="Cambria Math" w:hAnsi="Cambria Math"/>
            <w:sz w:val="21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1"/>
                <w:szCs w:val="20"/>
              </w:rPr>
            </m:ctrlPr>
          </m:sSubPr>
          <m:e>
            <m:r>
              <w:rPr>
                <w:rFonts w:ascii="Cambria Math" w:hAnsi="Cambria Math"/>
                <w:sz w:val="21"/>
                <w:szCs w:val="20"/>
              </w:rPr>
              <m:t>T</m:t>
            </m:r>
          </m:e>
          <m:sub>
            <m:r>
              <w:rPr>
                <w:rFonts w:ascii="Cambria Math" w:hAnsi="Cambria Math"/>
                <w:sz w:val="21"/>
                <w:szCs w:val="20"/>
              </w:rPr>
              <m:t>2</m:t>
            </m:r>
          </m:sub>
        </m:sSub>
        <m:r>
          <w:rPr>
            <w:rFonts w:ascii="Cambria Math" w:hAnsi="Cambria Math"/>
            <w:sz w:val="21"/>
            <w:szCs w:val="20"/>
          </w:rPr>
          <m:t>……..</m:t>
        </m:r>
        <m:sSub>
          <m:sSubPr>
            <m:ctrlPr>
              <w:rPr>
                <w:rFonts w:ascii="Cambria Math" w:hAnsi="Cambria Math"/>
                <w:i/>
                <w:sz w:val="21"/>
                <w:szCs w:val="20"/>
              </w:rPr>
            </m:ctrlPr>
          </m:sSubPr>
          <m:e>
            <m:r>
              <w:rPr>
                <w:rFonts w:ascii="Cambria Math" w:hAnsi="Cambria Math"/>
                <w:sz w:val="21"/>
                <w:szCs w:val="20"/>
              </w:rPr>
              <m:t>T</m:t>
            </m:r>
          </m:e>
          <m:sub>
            <m:r>
              <w:rPr>
                <w:rFonts w:ascii="Cambria Math" w:hAnsi="Cambria Math"/>
                <w:sz w:val="21"/>
                <w:szCs w:val="20"/>
              </w:rPr>
              <m:t>N</m:t>
            </m:r>
          </m:sub>
        </m:sSub>
        <m:r>
          <w:rPr>
            <w:rFonts w:ascii="Cambria Math" w:hAnsi="Cambria Math"/>
            <w:sz w:val="21"/>
            <w:szCs w:val="20"/>
          </w:rPr>
          <m:t>]</m:t>
        </m:r>
      </m:oMath>
      <w:r>
        <w:rPr>
          <w:szCs w:val="24"/>
        </w:rPr>
        <w:t xml:space="preserve">, For each </w:t>
      </w:r>
      <m:oMath>
        <m:sSub>
          <m:sSubPr>
            <m:ctrlPr>
              <w:rPr>
                <w:rFonts w:ascii="Cambria Math" w:hAnsi="Cambria Math"/>
                <w:i/>
                <w:sz w:val="21"/>
                <w:szCs w:val="20"/>
              </w:rPr>
            </m:ctrlPr>
          </m:sSubPr>
          <m:e>
            <m:r>
              <w:rPr>
                <w:rFonts w:ascii="Cambria Math" w:hAnsi="Cambria Math"/>
                <w:sz w:val="21"/>
                <w:szCs w:val="20"/>
              </w:rPr>
              <m:t>T</m:t>
            </m:r>
          </m:e>
          <m:sub>
            <m:r>
              <w:rPr>
                <w:rFonts w:ascii="Cambria Math" w:hAnsi="Cambria Math"/>
                <w:sz w:val="21"/>
                <w:szCs w:val="20"/>
              </w:rPr>
              <m:t>k</m:t>
            </m:r>
          </m:sub>
        </m:sSub>
      </m:oMath>
      <w:r>
        <w:rPr>
          <w:rFonts w:hint="eastAsia"/>
          <w:sz w:val="21"/>
          <w:szCs w:val="20"/>
        </w:rPr>
        <w:t xml:space="preserve"> </w:t>
      </w:r>
      <w:r>
        <w:rPr>
          <w:sz w:val="21"/>
          <w:szCs w:val="20"/>
        </w:rPr>
        <w:t>= 1.</w:t>
      </w:r>
    </w:p>
    <w:p w14:paraId="57553DA8" w14:textId="5EA2A8D6" w:rsidR="00B934F6" w:rsidRPr="00B934F6" w:rsidRDefault="00B934F6" w:rsidP="00B934F6">
      <w:pPr>
        <w:pStyle w:val="a3"/>
        <w:ind w:leftChars="0" w:left="720"/>
        <w:jc w:val="both"/>
        <w:rPr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4"/>
            </w:rPr>
            <m:t>Confidence</m:t>
          </m:r>
          <m:r>
            <m:rPr>
              <m:sty m:val="p"/>
            </m:rPr>
            <w:rPr>
              <w:rFonts w:ascii="Cambria Math"/>
              <w:szCs w:val="24"/>
            </w:rPr>
            <m:t xml:space="preserve"> score</m:t>
          </m:r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k=1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</m:e>
          </m:nary>
        </m:oMath>
      </m:oMathPara>
    </w:p>
    <w:p w14:paraId="112DC681" w14:textId="64693F03" w:rsidR="000F75AD" w:rsidRPr="002157A9" w:rsidRDefault="00021116" w:rsidP="000F75AD">
      <w:pPr>
        <w:pStyle w:val="a3"/>
        <w:ind w:leftChars="0" w:left="720"/>
        <w:jc w:val="both"/>
        <w:rPr>
          <w:b/>
          <w:bCs/>
          <w:szCs w:val="24"/>
        </w:rPr>
      </w:pPr>
      <w:r>
        <w:rPr>
          <w:rFonts w:hint="eastAsia"/>
          <w:szCs w:val="24"/>
        </w:rPr>
        <w:t>I</w:t>
      </w:r>
      <w:r>
        <w:rPr>
          <w:szCs w:val="24"/>
        </w:rPr>
        <w:t xml:space="preserve">f all </w:t>
      </w:r>
      <w:proofErr w:type="spellStart"/>
      <w:r w:rsidRPr="00CD2FF3">
        <w:rPr>
          <w:szCs w:val="24"/>
        </w:rPr>
        <w:t>subreaction</w:t>
      </w:r>
      <w:r>
        <w:rPr>
          <w:szCs w:val="24"/>
        </w:rPr>
        <w:t>s</w:t>
      </w:r>
      <w:proofErr w:type="spellEnd"/>
      <w:r>
        <w:rPr>
          <w:szCs w:val="24"/>
        </w:rPr>
        <w:t xml:space="preserve"> could </w:t>
      </w:r>
      <w:r w:rsidRPr="0099160F">
        <w:rPr>
          <w:szCs w:val="24"/>
        </w:rPr>
        <w:t>propose</w:t>
      </w:r>
      <w:r>
        <w:rPr>
          <w:szCs w:val="24"/>
        </w:rPr>
        <w:t xml:space="preserve"> </w:t>
      </w:r>
      <w:r w:rsidRPr="0099160F">
        <w:rPr>
          <w:szCs w:val="24"/>
        </w:rPr>
        <w:t>modified moiet</w:t>
      </w:r>
      <w:r w:rsidR="002157A9">
        <w:rPr>
          <w:szCs w:val="24"/>
        </w:rPr>
        <w:t>ies</w:t>
      </w:r>
      <w:r>
        <w:rPr>
          <w:szCs w:val="24"/>
        </w:rPr>
        <w:t xml:space="preserve">, </w:t>
      </w:r>
      <w:r w:rsidRPr="0026766C">
        <w:rPr>
          <w:szCs w:val="24"/>
        </w:rPr>
        <w:t>confidence</w:t>
      </w:r>
      <w:r>
        <w:rPr>
          <w:szCs w:val="24"/>
        </w:rPr>
        <w:t xml:space="preserve"> score = 1. I</w:t>
      </w:r>
      <w:r w:rsidRPr="00021116">
        <w:rPr>
          <w:szCs w:val="24"/>
        </w:rPr>
        <w:t>n contrast</w:t>
      </w:r>
      <w:r>
        <w:rPr>
          <w:szCs w:val="24"/>
        </w:rPr>
        <w:t xml:space="preserve">, </w:t>
      </w:r>
      <w:r w:rsidRPr="0026766C">
        <w:rPr>
          <w:szCs w:val="24"/>
        </w:rPr>
        <w:t>confidence</w:t>
      </w:r>
      <w:r>
        <w:rPr>
          <w:szCs w:val="24"/>
        </w:rPr>
        <w:t xml:space="preserve"> score</w:t>
      </w:r>
      <w:r w:rsidR="002157A9">
        <w:rPr>
          <w:szCs w:val="24"/>
        </w:rPr>
        <w:t xml:space="preserve"> = 0</w:t>
      </w:r>
      <w:r>
        <w:rPr>
          <w:szCs w:val="24"/>
        </w:rPr>
        <w:t xml:space="preserve"> w</w:t>
      </w:r>
      <w:r w:rsidR="002157A9">
        <w:rPr>
          <w:szCs w:val="24"/>
        </w:rPr>
        <w:t>hen</w:t>
      </w:r>
      <w:r>
        <w:rPr>
          <w:szCs w:val="24"/>
        </w:rPr>
        <w:t xml:space="preserve"> none of each </w:t>
      </w:r>
      <w:proofErr w:type="spellStart"/>
      <w:r w:rsidRPr="00CD2FF3">
        <w:rPr>
          <w:szCs w:val="24"/>
        </w:rPr>
        <w:t>subreaction</w:t>
      </w:r>
      <w:proofErr w:type="spellEnd"/>
      <w:r w:rsidR="002157A9">
        <w:rPr>
          <w:szCs w:val="24"/>
        </w:rPr>
        <w:t xml:space="preserve"> could </w:t>
      </w:r>
      <w:r w:rsidR="002157A9" w:rsidRPr="0099160F">
        <w:rPr>
          <w:szCs w:val="24"/>
        </w:rPr>
        <w:t>propose</w:t>
      </w:r>
      <w:r w:rsidR="002157A9">
        <w:rPr>
          <w:szCs w:val="24"/>
        </w:rPr>
        <w:t xml:space="preserve"> </w:t>
      </w:r>
      <w:r w:rsidR="002157A9" w:rsidRPr="0099160F">
        <w:rPr>
          <w:szCs w:val="24"/>
        </w:rPr>
        <w:t>modified moiet</w:t>
      </w:r>
      <w:r w:rsidR="002157A9">
        <w:rPr>
          <w:szCs w:val="24"/>
        </w:rPr>
        <w:t>y.</w:t>
      </w:r>
    </w:p>
    <w:p w14:paraId="1B1D89B9" w14:textId="77777777" w:rsidR="004249BF" w:rsidRDefault="004249BF" w:rsidP="00880DF9">
      <w:pPr>
        <w:jc w:val="both"/>
        <w:rPr>
          <w:szCs w:val="24"/>
        </w:rPr>
      </w:pPr>
    </w:p>
    <w:p w14:paraId="1122192B" w14:textId="77777777" w:rsidR="00880DF9" w:rsidRPr="00880DF9" w:rsidRDefault="00880DF9" w:rsidP="00880DF9">
      <w:pPr>
        <w:jc w:val="both"/>
        <w:rPr>
          <w:szCs w:val="24"/>
        </w:rPr>
      </w:pPr>
    </w:p>
    <w:p w14:paraId="67E7C120" w14:textId="0CBA6FF0" w:rsidR="009E5A4E" w:rsidRPr="00D37F9D" w:rsidRDefault="00A65E57" w:rsidP="004249BF">
      <w:pPr>
        <w:spacing w:afterLines="50" w:after="180"/>
        <w:jc w:val="center"/>
        <w:rPr>
          <w:b/>
          <w:bCs/>
          <w:sz w:val="36"/>
          <w:szCs w:val="36"/>
        </w:rPr>
      </w:pPr>
      <w:r w:rsidRPr="00D37F9D">
        <w:rPr>
          <w:b/>
          <w:bCs/>
          <w:sz w:val="36"/>
          <w:szCs w:val="36"/>
        </w:rPr>
        <w:t xml:space="preserve">Prepare the </w:t>
      </w:r>
      <w:r w:rsidR="00B12333" w:rsidRPr="00B12333">
        <w:rPr>
          <w:b/>
          <w:bCs/>
          <w:sz w:val="36"/>
          <w:szCs w:val="36"/>
        </w:rPr>
        <w:t>biotransformation product</w:t>
      </w:r>
      <w:r w:rsidR="00B12333">
        <w:rPr>
          <w:b/>
          <w:bCs/>
          <w:sz w:val="36"/>
          <w:szCs w:val="36"/>
        </w:rPr>
        <w:t xml:space="preserve"> data</w:t>
      </w:r>
      <w:r w:rsidRPr="00D37F9D">
        <w:rPr>
          <w:b/>
          <w:bCs/>
          <w:sz w:val="36"/>
          <w:szCs w:val="36"/>
        </w:rPr>
        <w:t xml:space="preserve"> of your interest parent compound for </w:t>
      </w:r>
      <w:proofErr w:type="spellStart"/>
      <w:r w:rsidRPr="00D37F9D">
        <w:rPr>
          <w:b/>
          <w:bCs/>
          <w:sz w:val="36"/>
          <w:szCs w:val="36"/>
        </w:rPr>
        <w:t>FragAssembler</w:t>
      </w:r>
      <w:proofErr w:type="spellEnd"/>
      <w:r w:rsidRPr="00D37F9D">
        <w:rPr>
          <w:b/>
          <w:bCs/>
          <w:sz w:val="36"/>
          <w:szCs w:val="36"/>
        </w:rPr>
        <w:t xml:space="preserve"> </w:t>
      </w:r>
      <w:r w:rsidR="00B12333" w:rsidRPr="00D37F9D">
        <w:rPr>
          <w:b/>
          <w:bCs/>
          <w:sz w:val="36"/>
          <w:szCs w:val="36"/>
        </w:rPr>
        <w:t>analysis</w:t>
      </w:r>
    </w:p>
    <w:p w14:paraId="6AACC1A5" w14:textId="63AD2694" w:rsidR="00A65E57" w:rsidRPr="004A225B" w:rsidRDefault="00B12333" w:rsidP="008225D7">
      <w:pPr>
        <w:ind w:firstLineChars="200" w:firstLine="480"/>
        <w:jc w:val="both"/>
        <w:rPr>
          <w:szCs w:val="24"/>
        </w:rPr>
      </w:pPr>
      <w:r w:rsidRPr="00B12333">
        <w:rPr>
          <w:szCs w:val="24"/>
        </w:rPr>
        <w:t xml:space="preserve">The calculation of </w:t>
      </w:r>
      <w:proofErr w:type="spellStart"/>
      <w:r w:rsidRPr="00B12333">
        <w:rPr>
          <w:szCs w:val="24"/>
        </w:rPr>
        <w:t>FragAssembler</w:t>
      </w:r>
      <w:proofErr w:type="spellEnd"/>
      <w:r w:rsidRPr="00B12333">
        <w:rPr>
          <w:szCs w:val="24"/>
        </w:rPr>
        <w:t xml:space="preserve"> is based on the MS/MS data of parent compound and biotransformation products. </w:t>
      </w:r>
      <w:r w:rsidR="008E7F2B" w:rsidRPr="008E7F2B">
        <w:rPr>
          <w:szCs w:val="24"/>
        </w:rPr>
        <w:t>Users can design an in vitro or in vivo metabolism experiment to acquire the features and MS/MS data of the biotransformation products of the interest parent compound.</w:t>
      </w:r>
      <w:r w:rsidR="004A225B">
        <w:rPr>
          <w:szCs w:val="24"/>
        </w:rPr>
        <w:t xml:space="preserve"> </w:t>
      </w:r>
      <w:r w:rsidR="00DD0744" w:rsidRPr="00B12333">
        <w:rPr>
          <w:szCs w:val="24"/>
        </w:rPr>
        <w:t>For the</w:t>
      </w:r>
      <w:r w:rsidR="00DD0744">
        <w:rPr>
          <w:szCs w:val="24"/>
        </w:rPr>
        <w:t xml:space="preserve"> filtering of </w:t>
      </w:r>
      <w:r w:rsidR="00DD0744" w:rsidRPr="008E7F2B">
        <w:rPr>
          <w:szCs w:val="24"/>
        </w:rPr>
        <w:t>biotransformation products</w:t>
      </w:r>
      <w:r w:rsidR="00DD0744">
        <w:rPr>
          <w:szCs w:val="24"/>
        </w:rPr>
        <w:t xml:space="preserve">, </w:t>
      </w:r>
      <w:r w:rsidR="00DD0744" w:rsidRPr="00DD0744">
        <w:rPr>
          <w:szCs w:val="24"/>
        </w:rPr>
        <w:t>various</w:t>
      </w:r>
      <w:r w:rsidR="00DD0744">
        <w:rPr>
          <w:szCs w:val="24"/>
        </w:rPr>
        <w:t xml:space="preserve"> method could be applied</w:t>
      </w:r>
      <w:r w:rsidR="008225D7">
        <w:rPr>
          <w:szCs w:val="24"/>
        </w:rPr>
        <w:t xml:space="preserve">. </w:t>
      </w:r>
      <w:r w:rsidR="008225D7" w:rsidRPr="00B12333">
        <w:rPr>
          <w:szCs w:val="24"/>
        </w:rPr>
        <w:t>The example analysis approach can refer</w:t>
      </w:r>
      <w:r w:rsidR="008225D7">
        <w:rPr>
          <w:szCs w:val="24"/>
        </w:rPr>
        <w:t xml:space="preserve"> to these reported studies</w:t>
      </w:r>
      <w:r w:rsidR="008225D7">
        <w:rPr>
          <w:szCs w:val="24"/>
        </w:rPr>
        <w:fldChar w:fldCharType="begin">
          <w:fldData xml:space="preserve">PEVuZE5vdGU+PENpdGU+PEF1dGhvcj5XdTwvQXV0aG9yPjxZZWFyPjIwMjM8L1llYXI+PFJlY051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</w:fldData>
        </w:fldChar>
      </w:r>
      <w:r w:rsidR="008225D7">
        <w:rPr>
          <w:szCs w:val="24"/>
        </w:rPr>
        <w:instrText xml:space="preserve"> ADDIN EN.CITE </w:instrText>
      </w:r>
      <w:r w:rsidR="008225D7">
        <w:rPr>
          <w:szCs w:val="24"/>
        </w:rPr>
        <w:fldChar w:fldCharType="begin">
          <w:fldData xml:space="preserve">PEVuZE5vdGU+PENpdGU+PEF1dGhvcj5XdTwvQXV0aG9yPjxZZWFyPjIwMjM8L1llYXI+PFJlY051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</w:fldData>
        </w:fldChar>
      </w:r>
      <w:r w:rsidR="008225D7">
        <w:rPr>
          <w:szCs w:val="24"/>
        </w:rPr>
        <w:instrText xml:space="preserve"> ADDIN EN.CITE.DATA </w:instrText>
      </w:r>
      <w:r w:rsidR="008225D7">
        <w:rPr>
          <w:szCs w:val="24"/>
        </w:rPr>
      </w:r>
      <w:r w:rsidR="008225D7">
        <w:rPr>
          <w:szCs w:val="24"/>
        </w:rPr>
        <w:fldChar w:fldCharType="end"/>
      </w:r>
      <w:r w:rsidR="008225D7">
        <w:rPr>
          <w:szCs w:val="24"/>
        </w:rPr>
      </w:r>
      <w:r w:rsidR="008225D7">
        <w:rPr>
          <w:szCs w:val="24"/>
        </w:rPr>
        <w:fldChar w:fldCharType="separate"/>
      </w:r>
      <w:r w:rsidR="008225D7" w:rsidRPr="00B12333">
        <w:rPr>
          <w:noProof/>
          <w:szCs w:val="24"/>
          <w:vertAlign w:val="superscript"/>
        </w:rPr>
        <w:t>2, 3</w:t>
      </w:r>
      <w:r w:rsidR="008225D7">
        <w:rPr>
          <w:szCs w:val="24"/>
        </w:rPr>
        <w:fldChar w:fldCharType="end"/>
      </w:r>
      <w:r w:rsidR="008225D7" w:rsidRPr="00B12333">
        <w:rPr>
          <w:szCs w:val="24"/>
        </w:rPr>
        <w:t>.</w:t>
      </w:r>
      <w:r w:rsidR="008225D7">
        <w:rPr>
          <w:szCs w:val="24"/>
        </w:rPr>
        <w:t xml:space="preserve"> </w:t>
      </w:r>
      <w:r w:rsidRPr="00B12333">
        <w:rPr>
          <w:szCs w:val="24"/>
        </w:rPr>
        <w:t xml:space="preserve">For the MS/MS data acquisition, </w:t>
      </w:r>
      <w:proofErr w:type="spellStart"/>
      <w:r w:rsidRPr="00B12333">
        <w:rPr>
          <w:szCs w:val="24"/>
        </w:rPr>
        <w:t>FragAssembler</w:t>
      </w:r>
      <w:proofErr w:type="spellEnd"/>
      <w:r w:rsidRPr="00B12333">
        <w:rPr>
          <w:szCs w:val="24"/>
        </w:rPr>
        <w:t xml:space="preserve"> needs high-quality and high-resolution MS/MS data. The </w:t>
      </w:r>
      <w:r w:rsidR="009C11BB" w:rsidRPr="009C11BB">
        <w:rPr>
          <w:szCs w:val="24"/>
        </w:rPr>
        <w:t xml:space="preserve">liquid </w:t>
      </w:r>
      <w:r w:rsidR="009C11BB" w:rsidRPr="009C11BB">
        <w:rPr>
          <w:szCs w:val="24"/>
        </w:rPr>
        <w:lastRenderedPageBreak/>
        <w:t>chromatography</w:t>
      </w:r>
      <w:r w:rsidR="009C11BB">
        <w:rPr>
          <w:szCs w:val="24"/>
        </w:rPr>
        <w:t>-</w:t>
      </w:r>
      <w:r w:rsidR="00325C4C" w:rsidRPr="00325C4C">
        <w:rPr>
          <w:szCs w:val="24"/>
        </w:rPr>
        <w:t xml:space="preserve">high-resolution mass spectrometry </w:t>
      </w:r>
      <w:r w:rsidR="00325C4C">
        <w:rPr>
          <w:szCs w:val="24"/>
        </w:rPr>
        <w:t>(</w:t>
      </w:r>
      <w:r w:rsidR="009C11BB">
        <w:rPr>
          <w:szCs w:val="24"/>
        </w:rPr>
        <w:t>LC-</w:t>
      </w:r>
      <w:r w:rsidR="00325C4C">
        <w:rPr>
          <w:szCs w:val="24"/>
        </w:rPr>
        <w:t xml:space="preserve">HRMS), such as </w:t>
      </w:r>
      <w:r w:rsidRPr="00B12333">
        <w:rPr>
          <w:szCs w:val="24"/>
        </w:rPr>
        <w:t xml:space="preserve">Q-tof </w:t>
      </w:r>
      <w:r w:rsidR="009C11BB">
        <w:rPr>
          <w:szCs w:val="24"/>
        </w:rPr>
        <w:t>and</w:t>
      </w:r>
      <w:r w:rsidRPr="00B12333">
        <w:rPr>
          <w:szCs w:val="24"/>
        </w:rPr>
        <w:t xml:space="preserve"> Orbitrap mass spectrometer</w:t>
      </w:r>
      <w:r w:rsidR="009C11BB">
        <w:rPr>
          <w:szCs w:val="24"/>
        </w:rPr>
        <w:t>,</w:t>
      </w:r>
      <w:r w:rsidRPr="00B12333">
        <w:rPr>
          <w:szCs w:val="24"/>
        </w:rPr>
        <w:t xml:space="preserve"> with data-dependent acquisition (DDA) mode or targeted MS/MS acquisition mode is recommended to acquire the </w:t>
      </w:r>
      <w:r w:rsidR="004A225B" w:rsidRPr="00B12333">
        <w:rPr>
          <w:szCs w:val="24"/>
        </w:rPr>
        <w:t xml:space="preserve">high-resolution </w:t>
      </w:r>
      <w:r w:rsidRPr="00B12333">
        <w:rPr>
          <w:szCs w:val="24"/>
        </w:rPr>
        <w:t>MS/MS data of interested compounds and biotransformation products.</w:t>
      </w:r>
      <w:r>
        <w:rPr>
          <w:szCs w:val="24"/>
        </w:rPr>
        <w:t xml:space="preserve"> </w:t>
      </w:r>
    </w:p>
    <w:p w14:paraId="5A595012" w14:textId="5EF043FC" w:rsidR="0099160F" w:rsidRDefault="004A225B" w:rsidP="004A225B">
      <w:pPr>
        <w:ind w:firstLineChars="200" w:firstLine="480"/>
        <w:jc w:val="both"/>
        <w:rPr>
          <w:szCs w:val="24"/>
        </w:rPr>
      </w:pPr>
      <w:r>
        <w:rPr>
          <w:rFonts w:hint="eastAsia"/>
          <w:szCs w:val="24"/>
        </w:rPr>
        <w:t>B</w:t>
      </w:r>
      <w:r>
        <w:rPr>
          <w:szCs w:val="24"/>
        </w:rPr>
        <w:t xml:space="preserve">efore input the data in to </w:t>
      </w:r>
      <w:proofErr w:type="spellStart"/>
      <w:r w:rsidRPr="004A225B">
        <w:rPr>
          <w:szCs w:val="24"/>
        </w:rPr>
        <w:t>FragAssembler</w:t>
      </w:r>
      <w:proofErr w:type="spellEnd"/>
      <w:r w:rsidRPr="004A225B">
        <w:t xml:space="preserve"> </w:t>
      </w:r>
      <w:r w:rsidRPr="004A225B">
        <w:rPr>
          <w:szCs w:val="24"/>
        </w:rPr>
        <w:t>software</w:t>
      </w:r>
      <w:r>
        <w:rPr>
          <w:szCs w:val="24"/>
        </w:rPr>
        <w:t xml:space="preserve">, data need to be prepared into three </w:t>
      </w:r>
      <w:r w:rsidRPr="004A225B">
        <w:rPr>
          <w:szCs w:val="24"/>
        </w:rPr>
        <w:t>individual files</w:t>
      </w:r>
      <w:r>
        <w:rPr>
          <w:szCs w:val="24"/>
        </w:rPr>
        <w:t xml:space="preserve">: </w:t>
      </w:r>
      <w:r w:rsidR="008E7F2B">
        <w:rPr>
          <w:szCs w:val="24"/>
        </w:rPr>
        <w:t xml:space="preserve">(1). </w:t>
      </w:r>
      <w:r w:rsidR="008E7F2B" w:rsidRPr="008E7F2B">
        <w:rPr>
          <w:szCs w:val="24"/>
        </w:rPr>
        <w:t>m/z candidates for biotransformation product (.csv)</w:t>
      </w:r>
      <w:r w:rsidR="008E7F2B">
        <w:rPr>
          <w:szCs w:val="24"/>
        </w:rPr>
        <w:t xml:space="preserve">, (2). </w:t>
      </w:r>
      <w:r w:rsidR="00674C0F">
        <w:rPr>
          <w:szCs w:val="24"/>
        </w:rPr>
        <w:t>MS/MS data for the m/z candidates of biotransformation product</w:t>
      </w:r>
      <w:r w:rsidR="008E7F2B" w:rsidRPr="008E7F2B">
        <w:rPr>
          <w:szCs w:val="24"/>
        </w:rPr>
        <w:t xml:space="preserve"> </w:t>
      </w:r>
      <w:proofErr w:type="gramStart"/>
      <w:r w:rsidR="008E7F2B" w:rsidRPr="008E7F2B">
        <w:rPr>
          <w:szCs w:val="24"/>
        </w:rPr>
        <w:t>(.mat</w:t>
      </w:r>
      <w:proofErr w:type="gramEnd"/>
      <w:r w:rsidR="008E7F2B" w:rsidRPr="008E7F2B">
        <w:rPr>
          <w:szCs w:val="24"/>
        </w:rPr>
        <w:t xml:space="preserve"> in .zip)</w:t>
      </w:r>
      <w:r w:rsidR="008E7F2B">
        <w:rPr>
          <w:szCs w:val="24"/>
        </w:rPr>
        <w:t xml:space="preserve">, and (3). </w:t>
      </w:r>
      <w:r w:rsidR="008E7F2B" w:rsidRPr="008E7F2B">
        <w:rPr>
          <w:szCs w:val="24"/>
        </w:rPr>
        <w:t xml:space="preserve">Structural annotation of fragments from parent compound exported by MS-FINDER </w:t>
      </w:r>
      <w:proofErr w:type="gramStart"/>
      <w:r w:rsidR="008E7F2B" w:rsidRPr="008E7F2B">
        <w:rPr>
          <w:szCs w:val="24"/>
        </w:rPr>
        <w:t>(.</w:t>
      </w:r>
      <w:proofErr w:type="spellStart"/>
      <w:r w:rsidR="008E7F2B" w:rsidRPr="008E7F2B">
        <w:rPr>
          <w:szCs w:val="24"/>
        </w:rPr>
        <w:t>sfd</w:t>
      </w:r>
      <w:proofErr w:type="spellEnd"/>
      <w:proofErr w:type="gramEnd"/>
      <w:r w:rsidR="008E7F2B" w:rsidRPr="008E7F2B">
        <w:rPr>
          <w:szCs w:val="24"/>
        </w:rPr>
        <w:t>, form MS-FINDER)</w:t>
      </w:r>
      <w:r w:rsidR="008E7F2B">
        <w:rPr>
          <w:szCs w:val="24"/>
        </w:rPr>
        <w:t xml:space="preserve">. </w:t>
      </w:r>
    </w:p>
    <w:p w14:paraId="1B3F726C" w14:textId="77777777" w:rsidR="008E7F2B" w:rsidRDefault="008E7F2B" w:rsidP="008E7F2B">
      <w:pPr>
        <w:jc w:val="both"/>
        <w:rPr>
          <w:szCs w:val="24"/>
        </w:rPr>
      </w:pPr>
    </w:p>
    <w:p w14:paraId="6A131730" w14:textId="77777777" w:rsidR="008E7F2B" w:rsidRPr="008E7F2B" w:rsidRDefault="008E7F2B" w:rsidP="008E7F2B">
      <w:pPr>
        <w:pStyle w:val="a3"/>
        <w:numPr>
          <w:ilvl w:val="0"/>
          <w:numId w:val="3"/>
        </w:numPr>
        <w:ind w:leftChars="0"/>
        <w:jc w:val="both"/>
        <w:rPr>
          <w:b/>
          <w:bCs/>
          <w:sz w:val="36"/>
          <w:szCs w:val="36"/>
        </w:rPr>
      </w:pPr>
      <w:r w:rsidRPr="008E7F2B">
        <w:rPr>
          <w:b/>
          <w:bCs/>
          <w:sz w:val="28"/>
          <w:szCs w:val="28"/>
        </w:rPr>
        <w:t>m/z candidates for biotransformation product (.csv)</w:t>
      </w:r>
    </w:p>
    <w:p w14:paraId="53263522" w14:textId="6CFE9C8F" w:rsidR="008E7F2B" w:rsidRPr="00DD0744" w:rsidRDefault="00357372" w:rsidP="008E7F2B">
      <w:pPr>
        <w:jc w:val="both"/>
        <w:rPr>
          <w:szCs w:val="24"/>
        </w:rPr>
      </w:pPr>
      <w:r>
        <w:rPr>
          <w:rFonts w:hint="eastAsia"/>
          <w:szCs w:val="24"/>
        </w:rPr>
        <w:t xml:space="preserve">    T</w:t>
      </w:r>
      <w:r w:rsidRPr="00B12333">
        <w:rPr>
          <w:szCs w:val="24"/>
        </w:rPr>
        <w:t xml:space="preserve">he </w:t>
      </w:r>
      <w:r w:rsidRPr="00357372">
        <w:rPr>
          <w:szCs w:val="24"/>
        </w:rPr>
        <w:t>m/z candidates for biotransformation product</w:t>
      </w:r>
      <w:r w:rsidR="009C11BB" w:rsidRPr="009C11BB">
        <w:rPr>
          <w:szCs w:val="24"/>
        </w:rPr>
        <w:t>.csv</w:t>
      </w:r>
      <w:r>
        <w:rPr>
          <w:szCs w:val="24"/>
        </w:rPr>
        <w:t xml:space="preserve"> </w:t>
      </w:r>
      <w:r w:rsidR="0001436A">
        <w:rPr>
          <w:szCs w:val="24"/>
        </w:rPr>
        <w:t>include</w:t>
      </w:r>
      <w:r>
        <w:rPr>
          <w:szCs w:val="24"/>
        </w:rPr>
        <w:t xml:space="preserve"> the </w:t>
      </w:r>
      <w:r w:rsidR="00325C4C">
        <w:rPr>
          <w:szCs w:val="24"/>
        </w:rPr>
        <w:t>name</w:t>
      </w:r>
      <w:r w:rsidR="009C11BB">
        <w:rPr>
          <w:szCs w:val="24"/>
        </w:rPr>
        <w:t xml:space="preserve"> of </w:t>
      </w:r>
      <w:r w:rsidR="00D21A43">
        <w:rPr>
          <w:szCs w:val="24"/>
        </w:rPr>
        <w:t>MS/MS data</w:t>
      </w:r>
      <w:r w:rsidR="00325C4C">
        <w:rPr>
          <w:szCs w:val="24"/>
        </w:rPr>
        <w:t xml:space="preserve"> and </w:t>
      </w:r>
      <w:r w:rsidR="00325C4C" w:rsidRPr="00325C4C">
        <w:rPr>
          <w:i/>
          <w:iCs/>
          <w:szCs w:val="24"/>
        </w:rPr>
        <w:t>m/z</w:t>
      </w:r>
      <w:r w:rsidR="00325C4C">
        <w:rPr>
          <w:szCs w:val="24"/>
        </w:rPr>
        <w:t xml:space="preserve"> values of </w:t>
      </w:r>
      <w:r w:rsidR="0001436A">
        <w:rPr>
          <w:szCs w:val="24"/>
        </w:rPr>
        <w:t xml:space="preserve">both </w:t>
      </w:r>
      <w:r w:rsidR="00325C4C">
        <w:rPr>
          <w:szCs w:val="24"/>
        </w:rPr>
        <w:t xml:space="preserve">parent compound and </w:t>
      </w:r>
      <w:r w:rsidR="00325C4C" w:rsidRPr="00357372">
        <w:rPr>
          <w:szCs w:val="24"/>
        </w:rPr>
        <w:t>m/z candidates for biotransformation product</w:t>
      </w:r>
      <w:r w:rsidR="00325C4C">
        <w:rPr>
          <w:szCs w:val="24"/>
        </w:rPr>
        <w:t xml:space="preserve"> filtered from </w:t>
      </w:r>
      <w:r w:rsidR="009C11BB">
        <w:rPr>
          <w:szCs w:val="24"/>
        </w:rPr>
        <w:t xml:space="preserve">LC-HRMS data. </w:t>
      </w:r>
      <w:r w:rsidR="00DD0744">
        <w:rPr>
          <w:szCs w:val="24"/>
        </w:rPr>
        <w:t>The creation of MS/MS data in mat format was wrote in following “</w:t>
      </w:r>
      <w:r w:rsidR="00DD0744" w:rsidRPr="00DD0744">
        <w:rPr>
          <w:szCs w:val="24"/>
        </w:rPr>
        <w:t>2.</w:t>
      </w:r>
      <w:r w:rsidR="00DD0744" w:rsidRPr="00DD0744">
        <w:rPr>
          <w:szCs w:val="24"/>
        </w:rPr>
        <w:tab/>
      </w:r>
      <w:r w:rsidR="00674C0F">
        <w:rPr>
          <w:szCs w:val="24"/>
        </w:rPr>
        <w:t>MS/MS data for the m/z candidates of biotransformation product</w:t>
      </w:r>
      <w:r w:rsidR="00DD0744" w:rsidRPr="00DD0744">
        <w:rPr>
          <w:szCs w:val="24"/>
        </w:rPr>
        <w:t xml:space="preserve"> </w:t>
      </w:r>
      <w:proofErr w:type="gramStart"/>
      <w:r w:rsidR="00DD0744" w:rsidRPr="00DD0744">
        <w:rPr>
          <w:szCs w:val="24"/>
        </w:rPr>
        <w:t>(.mat</w:t>
      </w:r>
      <w:proofErr w:type="gramEnd"/>
      <w:r w:rsidR="00DD0744" w:rsidRPr="00DD0744">
        <w:rPr>
          <w:szCs w:val="24"/>
        </w:rPr>
        <w:t xml:space="preserve"> in .zip)</w:t>
      </w:r>
      <w:r w:rsidR="00DD0744">
        <w:rPr>
          <w:szCs w:val="24"/>
        </w:rPr>
        <w:t>” section.</w:t>
      </w:r>
      <w:r w:rsidR="00DD0744" w:rsidRPr="00D21A43">
        <w:rPr>
          <w:szCs w:val="24"/>
        </w:rPr>
        <w:t xml:space="preserve"> </w:t>
      </w:r>
      <w:r w:rsidR="00DD0744" w:rsidRPr="004148E9">
        <w:rPr>
          <w:b/>
          <w:bCs/>
          <w:color w:val="FF0000"/>
          <w:szCs w:val="24"/>
        </w:rPr>
        <w:t xml:space="preserve">It's worth noting that the MS/MS data name and </w:t>
      </w:r>
      <w:r w:rsidR="00DD0744" w:rsidRPr="004148E9">
        <w:rPr>
          <w:b/>
          <w:bCs/>
          <w:i/>
          <w:iCs/>
          <w:color w:val="FF0000"/>
          <w:szCs w:val="24"/>
        </w:rPr>
        <w:t>m/z</w:t>
      </w:r>
      <w:r w:rsidR="00DD0744" w:rsidRPr="004148E9">
        <w:rPr>
          <w:b/>
          <w:bCs/>
          <w:color w:val="FF0000"/>
          <w:szCs w:val="24"/>
        </w:rPr>
        <w:t xml:space="preserve"> value of parent compound should be put on the top of </w:t>
      </w:r>
      <w:r w:rsidR="00DD0744" w:rsidRPr="004148E9">
        <w:rPr>
          <w:rFonts w:hint="eastAsia"/>
          <w:b/>
          <w:bCs/>
          <w:color w:val="FF0000"/>
          <w:szCs w:val="24"/>
        </w:rPr>
        <w:t>t</w:t>
      </w:r>
      <w:r w:rsidR="00DD0744" w:rsidRPr="004148E9">
        <w:rPr>
          <w:b/>
          <w:bCs/>
          <w:color w:val="FF0000"/>
          <w:szCs w:val="24"/>
        </w:rPr>
        <w:t>he table</w:t>
      </w:r>
      <w:r w:rsidR="00DD0744" w:rsidRPr="004148E9">
        <w:rPr>
          <w:rFonts w:hint="eastAsia"/>
          <w:b/>
          <w:bCs/>
          <w:color w:val="FF0000"/>
          <w:szCs w:val="24"/>
        </w:rPr>
        <w:t xml:space="preserve"> a</w:t>
      </w:r>
      <w:r w:rsidR="00DD0744" w:rsidRPr="004148E9">
        <w:rPr>
          <w:b/>
          <w:bCs/>
          <w:color w:val="FF0000"/>
          <w:szCs w:val="24"/>
        </w:rPr>
        <w:t xml:space="preserve">nd the name of MS/MS data should be added the file name </w:t>
      </w:r>
      <w:proofErr w:type="gramStart"/>
      <w:r w:rsidR="00DD0744" w:rsidRPr="004148E9">
        <w:rPr>
          <w:b/>
          <w:bCs/>
          <w:color w:val="FF0000"/>
          <w:szCs w:val="24"/>
        </w:rPr>
        <w:t>“.mat</w:t>
      </w:r>
      <w:proofErr w:type="gramEnd"/>
      <w:r w:rsidR="00DD0744" w:rsidRPr="004148E9">
        <w:rPr>
          <w:b/>
          <w:bCs/>
          <w:color w:val="FF0000"/>
          <w:szCs w:val="24"/>
        </w:rPr>
        <w:t>”.</w:t>
      </w:r>
      <w:r w:rsidR="00880DF9">
        <w:rPr>
          <w:szCs w:val="24"/>
        </w:rPr>
        <w:t xml:space="preserve"> </w:t>
      </w:r>
    </w:p>
    <w:p w14:paraId="0E209C55" w14:textId="54EF9989" w:rsidR="009C11BB" w:rsidRDefault="0001436A" w:rsidP="008E7F2B">
      <w:pPr>
        <w:jc w:val="both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609472A8" wp14:editId="7A17994E">
            <wp:extent cx="4629150" cy="1696695"/>
            <wp:effectExtent l="0" t="0" r="0" b="0"/>
            <wp:docPr id="1912561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083" cy="1704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CFAF3" w14:textId="4760939C" w:rsidR="009C11BB" w:rsidRDefault="00880DF9" w:rsidP="00880DF9">
      <w:pPr>
        <w:ind w:firstLineChars="200" w:firstLine="480"/>
        <w:jc w:val="both"/>
      </w:pPr>
      <w:r>
        <w:rPr>
          <w:szCs w:val="24"/>
        </w:rPr>
        <w:t xml:space="preserve">The demo of </w:t>
      </w:r>
      <w:r w:rsidRPr="00880DF9">
        <w:rPr>
          <w:szCs w:val="24"/>
        </w:rPr>
        <w:t>m/z candidates for biotransformation product</w:t>
      </w:r>
      <w:r>
        <w:rPr>
          <w:szCs w:val="24"/>
        </w:rPr>
        <w:t xml:space="preserve"> could be downloaded in </w:t>
      </w:r>
      <w:r>
        <w:t xml:space="preserve">website of </w:t>
      </w:r>
      <w:proofErr w:type="spellStart"/>
      <w:r w:rsidRPr="00880DF9">
        <w:t>FragAssembler</w:t>
      </w:r>
      <w:proofErr w:type="spellEnd"/>
      <w:r w:rsidRPr="00880DF9">
        <w:t xml:space="preserve"> software</w:t>
      </w:r>
      <w:r>
        <w:t xml:space="preserve"> is</w:t>
      </w:r>
      <w:r w:rsidRPr="00880DF9">
        <w:t xml:space="preserve"> </w:t>
      </w:r>
      <w:r w:rsidR="0035551F" w:rsidRPr="0035551F">
        <w:t xml:space="preserve"> </w:t>
      </w:r>
      <w:hyperlink r:id="rId13" w:history="1">
        <w:r w:rsidR="0035551F" w:rsidRPr="007A3759">
          <w:rPr>
            <w:rStyle w:val="a9"/>
          </w:rPr>
          <w:t>https://cosbi.ee.ncku.edu.tw/FragAssembler/</w:t>
        </w:r>
      </w:hyperlink>
      <w:r w:rsidR="0035551F">
        <w:rPr>
          <w:rFonts w:hint="eastAsia"/>
        </w:rPr>
        <w:t xml:space="preserve"> </w:t>
      </w:r>
      <w:r>
        <w:t>.</w:t>
      </w:r>
    </w:p>
    <w:p w14:paraId="3590C2EE" w14:textId="77777777" w:rsidR="00880DF9" w:rsidRDefault="00880DF9" w:rsidP="00880DF9">
      <w:pPr>
        <w:ind w:firstLineChars="200" w:firstLine="480"/>
        <w:jc w:val="both"/>
        <w:rPr>
          <w:szCs w:val="24"/>
        </w:rPr>
      </w:pPr>
    </w:p>
    <w:p w14:paraId="02A4BCBE" w14:textId="0356636B" w:rsidR="00927086" w:rsidRPr="008E7F2B" w:rsidRDefault="00674C0F" w:rsidP="00927086">
      <w:pPr>
        <w:pStyle w:val="a3"/>
        <w:numPr>
          <w:ilvl w:val="0"/>
          <w:numId w:val="3"/>
        </w:numPr>
        <w:ind w:leftChars="0"/>
        <w:jc w:val="both"/>
        <w:rPr>
          <w:b/>
          <w:bCs/>
          <w:sz w:val="36"/>
          <w:szCs w:val="36"/>
        </w:rPr>
      </w:pPr>
      <w:r>
        <w:rPr>
          <w:b/>
          <w:bCs/>
          <w:sz w:val="28"/>
          <w:szCs w:val="28"/>
        </w:rPr>
        <w:t>MS/MS data for the m/z candidates of biotransformation product</w:t>
      </w:r>
      <w:r w:rsidR="00927086" w:rsidRPr="00927086">
        <w:rPr>
          <w:b/>
          <w:bCs/>
          <w:sz w:val="28"/>
          <w:szCs w:val="28"/>
        </w:rPr>
        <w:t xml:space="preserve"> </w:t>
      </w:r>
      <w:proofErr w:type="gramStart"/>
      <w:r w:rsidR="00927086" w:rsidRPr="00927086">
        <w:rPr>
          <w:b/>
          <w:bCs/>
          <w:sz w:val="28"/>
          <w:szCs w:val="28"/>
        </w:rPr>
        <w:t>(.mat</w:t>
      </w:r>
      <w:proofErr w:type="gramEnd"/>
      <w:r w:rsidR="00927086" w:rsidRPr="00927086">
        <w:rPr>
          <w:b/>
          <w:bCs/>
          <w:sz w:val="28"/>
          <w:szCs w:val="28"/>
        </w:rPr>
        <w:t xml:space="preserve"> in .zip)</w:t>
      </w:r>
    </w:p>
    <w:p w14:paraId="13B3DB86" w14:textId="30483ABB" w:rsidR="00927086" w:rsidRDefault="00A476B1" w:rsidP="004C1E2F">
      <w:pPr>
        <w:ind w:firstLineChars="200" w:firstLine="480"/>
        <w:jc w:val="both"/>
        <w:rPr>
          <w:szCs w:val="24"/>
        </w:rPr>
      </w:pPr>
      <w:r>
        <w:t xml:space="preserve">The MS/MS data of </w:t>
      </w:r>
      <w:r w:rsidRPr="00A476B1">
        <w:t>parent compound and m/z candidates for biotransformation product</w:t>
      </w:r>
      <w:r w:rsidR="004C1E2F">
        <w:t xml:space="preserve"> from </w:t>
      </w:r>
      <w:r w:rsidR="004C1E2F">
        <w:rPr>
          <w:szCs w:val="24"/>
        </w:rPr>
        <w:t xml:space="preserve">LC-HRMS data are </w:t>
      </w:r>
      <w:r w:rsidR="004C1E2F" w:rsidRPr="00B12333">
        <w:rPr>
          <w:szCs w:val="24"/>
        </w:rPr>
        <w:t>recommended</w:t>
      </w:r>
      <w:r w:rsidR="004C1E2F">
        <w:rPr>
          <w:szCs w:val="24"/>
        </w:rPr>
        <w:t xml:space="preserve"> to extract based on MS-DIAL (</w:t>
      </w:r>
      <w:hyperlink r:id="rId14" w:history="1">
        <w:r w:rsidR="004C1E2F" w:rsidRPr="00902117">
          <w:rPr>
            <w:rStyle w:val="a9"/>
            <w:szCs w:val="24"/>
          </w:rPr>
          <w:t>http://prime.psc.riken.jp/compms/msdial/main.html</w:t>
        </w:r>
      </w:hyperlink>
      <w:r w:rsidR="004C1E2F">
        <w:rPr>
          <w:szCs w:val="24"/>
        </w:rPr>
        <w:t xml:space="preserve">). In shortly, import the raw LC-HRMS and MS/MS data of </w:t>
      </w:r>
      <w:r w:rsidR="004C1E2F" w:rsidRPr="008E7F2B">
        <w:rPr>
          <w:szCs w:val="24"/>
        </w:rPr>
        <w:t>metabolism experiment</w:t>
      </w:r>
      <w:r w:rsidR="004C1E2F">
        <w:rPr>
          <w:szCs w:val="24"/>
        </w:rPr>
        <w:t xml:space="preserve">s into MS-DIAL software for the MS1 peak picking and alignment (detail steps can see the MS-DIAL </w:t>
      </w:r>
      <w:r w:rsidR="004C1E2F" w:rsidRPr="004C1E2F">
        <w:rPr>
          <w:szCs w:val="24"/>
        </w:rPr>
        <w:t>tutorial</w:t>
      </w:r>
      <w:r w:rsidR="004C1E2F">
        <w:rPr>
          <w:szCs w:val="24"/>
        </w:rPr>
        <w:t>). Then following the “</w:t>
      </w:r>
      <w:r w:rsidR="004C1E2F" w:rsidRPr="004C1E2F">
        <w:rPr>
          <w:szCs w:val="24"/>
        </w:rPr>
        <w:t>Section 9-5</w:t>
      </w:r>
      <w:r w:rsidR="004C1E2F">
        <w:rPr>
          <w:rFonts w:hint="eastAsia"/>
          <w:szCs w:val="24"/>
        </w:rPr>
        <w:t xml:space="preserve"> </w:t>
      </w:r>
      <w:r w:rsidR="004C1E2F" w:rsidRPr="004C1E2F">
        <w:rPr>
          <w:szCs w:val="24"/>
        </w:rPr>
        <w:t>Bulk export to MS-FINDER from peak and alignment spot table</w:t>
      </w:r>
      <w:r w:rsidR="004C1E2F">
        <w:rPr>
          <w:szCs w:val="24"/>
        </w:rPr>
        <w:t xml:space="preserve">” in </w:t>
      </w:r>
      <w:r w:rsidR="004C1E2F">
        <w:rPr>
          <w:szCs w:val="24"/>
        </w:rPr>
        <w:lastRenderedPageBreak/>
        <w:t xml:space="preserve">MS-DIAL </w:t>
      </w:r>
      <w:r w:rsidR="004C1E2F" w:rsidRPr="004C1E2F">
        <w:rPr>
          <w:szCs w:val="24"/>
        </w:rPr>
        <w:t>tutorial</w:t>
      </w:r>
      <w:r w:rsidR="004C1E2F">
        <w:rPr>
          <w:szCs w:val="24"/>
        </w:rPr>
        <w:t xml:space="preserve"> to export all MS/MS data of </w:t>
      </w:r>
      <w:r w:rsidR="00DD0744">
        <w:rPr>
          <w:szCs w:val="24"/>
        </w:rPr>
        <w:t xml:space="preserve">raw LC-HRMS data in mat format. The exported MS/MS should be involved in a </w:t>
      </w:r>
      <w:r w:rsidR="00DD0744">
        <w:rPr>
          <w:rFonts w:hint="eastAsia"/>
          <w:szCs w:val="24"/>
        </w:rPr>
        <w:t>s</w:t>
      </w:r>
      <w:r w:rsidR="00DD0744">
        <w:rPr>
          <w:szCs w:val="24"/>
        </w:rPr>
        <w:t>elected f</w:t>
      </w:r>
      <w:r w:rsidR="00DD0744" w:rsidRPr="00DD0744">
        <w:rPr>
          <w:szCs w:val="24"/>
        </w:rPr>
        <w:t>older</w:t>
      </w:r>
      <w:r w:rsidR="00DD0744">
        <w:rPr>
          <w:szCs w:val="24"/>
        </w:rPr>
        <w:t>:</w:t>
      </w:r>
    </w:p>
    <w:p w14:paraId="10D1912A" w14:textId="64FCD92A" w:rsidR="00DD0744" w:rsidRDefault="00DD0744" w:rsidP="00DD0744">
      <w:pPr>
        <w:jc w:val="both"/>
        <w:rPr>
          <w:szCs w:val="24"/>
        </w:rPr>
      </w:pPr>
      <w:r>
        <w:rPr>
          <w:noProof/>
        </w:rPr>
        <w:drawing>
          <wp:inline distT="0" distB="0" distL="0" distR="0" wp14:anchorId="532418D1" wp14:editId="2EEC6F40">
            <wp:extent cx="2952750" cy="1790700"/>
            <wp:effectExtent l="0" t="0" r="0" b="0"/>
            <wp:docPr id="1890792638" name="圖片 1" descr="一張含有 文字, 螢幕擷取畫面, 字型, 文件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792638" name="圖片 1" descr="一張含有 文字, 螢幕擷取畫面, 字型, 文件 的圖片&#10;&#10;自動產生的描述"/>
                    <pic:cNvPicPr/>
                  </pic:nvPicPr>
                  <pic:blipFill rotWithShape="1">
                    <a:blip r:embed="rId15"/>
                    <a:srcRect b="1571"/>
                    <a:stretch/>
                  </pic:blipFill>
                  <pic:spPr bwMode="auto">
                    <a:xfrm>
                      <a:off x="0" y="0"/>
                      <a:ext cx="295275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9C4B3" w14:textId="1F47B780" w:rsidR="00DD0744" w:rsidRPr="004148E9" w:rsidRDefault="00DD0744" w:rsidP="004148E9">
      <w:pPr>
        <w:ind w:firstLineChars="200" w:firstLine="480"/>
        <w:jc w:val="both"/>
      </w:pPr>
      <w:r>
        <w:rPr>
          <w:rFonts w:hint="eastAsia"/>
          <w:szCs w:val="24"/>
        </w:rPr>
        <w:t>T</w:t>
      </w:r>
      <w:r>
        <w:rPr>
          <w:szCs w:val="24"/>
        </w:rPr>
        <w:t xml:space="preserve">he MS/MS data of parent compound and </w:t>
      </w:r>
      <w:r w:rsidRPr="00357372">
        <w:rPr>
          <w:szCs w:val="24"/>
        </w:rPr>
        <w:t>m/z candidates for biotransformation product</w:t>
      </w:r>
      <w:r>
        <w:rPr>
          <w:szCs w:val="24"/>
        </w:rPr>
        <w:t xml:space="preserve"> could be selected form these MS/MS data</w:t>
      </w:r>
      <w:r w:rsidR="008225D7">
        <w:rPr>
          <w:szCs w:val="24"/>
        </w:rPr>
        <w:t xml:space="preserve"> and </w:t>
      </w:r>
      <w:r w:rsidR="008225D7" w:rsidRPr="008225D7">
        <w:rPr>
          <w:szCs w:val="24"/>
        </w:rPr>
        <w:t>compressed into</w:t>
      </w:r>
      <w:r w:rsidR="008225D7">
        <w:rPr>
          <w:szCs w:val="24"/>
        </w:rPr>
        <w:t xml:space="preserve"> a .zip file for </w:t>
      </w:r>
      <w:proofErr w:type="spellStart"/>
      <w:r w:rsidR="008225D7" w:rsidRPr="008225D7">
        <w:rPr>
          <w:szCs w:val="24"/>
        </w:rPr>
        <w:t>FragAssembler</w:t>
      </w:r>
      <w:proofErr w:type="spellEnd"/>
      <w:r w:rsidR="008225D7" w:rsidRPr="008225D7">
        <w:rPr>
          <w:szCs w:val="24"/>
        </w:rPr>
        <w:t xml:space="preserve"> analysis</w:t>
      </w:r>
      <w:r w:rsidR="008225D7">
        <w:rPr>
          <w:szCs w:val="24"/>
        </w:rPr>
        <w:t>.</w:t>
      </w:r>
      <w:r>
        <w:rPr>
          <w:szCs w:val="24"/>
        </w:rPr>
        <w:t xml:space="preserve"> </w:t>
      </w:r>
      <w:r w:rsidR="00880DF9">
        <w:rPr>
          <w:szCs w:val="24"/>
        </w:rPr>
        <w:t xml:space="preserve">The demo of </w:t>
      </w:r>
      <w:r w:rsidR="00880DF9" w:rsidRPr="00880DF9">
        <w:rPr>
          <w:szCs w:val="24"/>
        </w:rPr>
        <w:t xml:space="preserve">MS/MS data </w:t>
      </w:r>
      <w:r w:rsidR="00880DF9">
        <w:rPr>
          <w:szCs w:val="24"/>
        </w:rPr>
        <w:t xml:space="preserve">could be downloaded in </w:t>
      </w:r>
      <w:r w:rsidR="00880DF9">
        <w:t xml:space="preserve">website of </w:t>
      </w:r>
      <w:proofErr w:type="spellStart"/>
      <w:r w:rsidR="00880DF9" w:rsidRPr="00880DF9">
        <w:t>FragAssembler</w:t>
      </w:r>
      <w:proofErr w:type="spellEnd"/>
      <w:r w:rsidR="00880DF9" w:rsidRPr="00880DF9">
        <w:t xml:space="preserve"> software</w:t>
      </w:r>
      <w:r w:rsidR="00880DF9">
        <w:t xml:space="preserve"> is</w:t>
      </w:r>
      <w:r w:rsidR="00880DF9" w:rsidRPr="00880DF9">
        <w:t xml:space="preserve"> </w:t>
      </w:r>
      <w:hyperlink r:id="rId16" w:history="1">
        <w:r w:rsidR="0035551F" w:rsidRPr="007A3759">
          <w:rPr>
            <w:rStyle w:val="a9"/>
          </w:rPr>
          <w:t>https://cosbi.ee.ncku.edu.tw/FragAssembler/</w:t>
        </w:r>
      </w:hyperlink>
      <w:r w:rsidR="0035551F">
        <w:rPr>
          <w:rFonts w:hint="eastAsia"/>
        </w:rPr>
        <w:t xml:space="preserve"> </w:t>
      </w:r>
      <w:r w:rsidR="00880DF9">
        <w:t>.</w:t>
      </w:r>
    </w:p>
    <w:p w14:paraId="7BA53346" w14:textId="77777777" w:rsidR="00927086" w:rsidRPr="004C1E2F" w:rsidRDefault="00927086" w:rsidP="00733195">
      <w:pPr>
        <w:jc w:val="both"/>
      </w:pPr>
    </w:p>
    <w:p w14:paraId="084404D8" w14:textId="1AD6003A" w:rsidR="00927086" w:rsidRPr="00927086" w:rsidRDefault="00927086" w:rsidP="00733195">
      <w:pPr>
        <w:pStyle w:val="a3"/>
        <w:numPr>
          <w:ilvl w:val="0"/>
          <w:numId w:val="3"/>
        </w:numPr>
        <w:ind w:leftChars="0"/>
        <w:jc w:val="both"/>
        <w:rPr>
          <w:b/>
          <w:bCs/>
          <w:sz w:val="36"/>
          <w:szCs w:val="36"/>
        </w:rPr>
      </w:pPr>
      <w:r w:rsidRPr="00927086">
        <w:rPr>
          <w:b/>
          <w:bCs/>
          <w:sz w:val="28"/>
          <w:szCs w:val="28"/>
        </w:rPr>
        <w:t xml:space="preserve">Structural annotation of fragments from parent compound exported by MS-FINDER </w:t>
      </w:r>
      <w:proofErr w:type="gramStart"/>
      <w:r w:rsidRPr="00927086">
        <w:rPr>
          <w:b/>
          <w:bCs/>
          <w:sz w:val="28"/>
          <w:szCs w:val="28"/>
        </w:rPr>
        <w:t>(.</w:t>
      </w:r>
      <w:proofErr w:type="spellStart"/>
      <w:r w:rsidRPr="00927086">
        <w:rPr>
          <w:b/>
          <w:bCs/>
          <w:sz w:val="28"/>
          <w:szCs w:val="28"/>
        </w:rPr>
        <w:t>sfd</w:t>
      </w:r>
      <w:proofErr w:type="spellEnd"/>
      <w:proofErr w:type="gramEnd"/>
      <w:r w:rsidRPr="00927086">
        <w:rPr>
          <w:b/>
          <w:bCs/>
          <w:sz w:val="28"/>
          <w:szCs w:val="28"/>
        </w:rPr>
        <w:t>, f</w:t>
      </w:r>
      <w:r w:rsidR="008225D7">
        <w:rPr>
          <w:b/>
          <w:bCs/>
          <w:sz w:val="28"/>
          <w:szCs w:val="28"/>
        </w:rPr>
        <w:t>r</w:t>
      </w:r>
      <w:r w:rsidRPr="00927086">
        <w:rPr>
          <w:b/>
          <w:bCs/>
          <w:sz w:val="28"/>
          <w:szCs w:val="28"/>
        </w:rPr>
        <w:t>om MS-FINDER)</w:t>
      </w:r>
    </w:p>
    <w:p w14:paraId="7BF191F2" w14:textId="0B54F403" w:rsidR="00733195" w:rsidRDefault="00927086" w:rsidP="00A61CE9">
      <w:pPr>
        <w:jc w:val="both"/>
      </w:pPr>
      <w:r>
        <w:rPr>
          <w:rFonts w:hint="eastAsia"/>
        </w:rPr>
        <w:t xml:space="preserve">    </w:t>
      </w:r>
      <w:r w:rsidR="008225D7" w:rsidRPr="008225D7">
        <w:t>Structural annotation of fragments from parent compound</w:t>
      </w:r>
      <w:r w:rsidR="00733195" w:rsidRPr="000F2908">
        <w:t xml:space="preserve"> needs to be inputted into </w:t>
      </w:r>
      <w:proofErr w:type="spellStart"/>
      <w:r w:rsidR="00733195" w:rsidRPr="000F2908">
        <w:t>FragAssembler</w:t>
      </w:r>
      <w:proofErr w:type="spellEnd"/>
      <w:r w:rsidR="00733195" w:rsidRPr="000F2908">
        <w:t xml:space="preserve">. </w:t>
      </w:r>
      <w:r w:rsidR="008225D7">
        <w:t xml:space="preserve">It is </w:t>
      </w:r>
      <w:r w:rsidR="008225D7" w:rsidRPr="000F2908">
        <w:t>recommended to</w:t>
      </w:r>
      <w:r w:rsidR="008225D7">
        <w:t xml:space="preserve"> use </w:t>
      </w:r>
      <w:r w:rsidR="008225D7" w:rsidRPr="008225D7">
        <w:rPr>
          <w:i/>
          <w:iCs/>
        </w:rPr>
        <w:t>in silico</w:t>
      </w:r>
      <w:r w:rsidR="008225D7" w:rsidRPr="000F2908">
        <w:t xml:space="preserve"> fragment annotation tool MS-FNDER</w:t>
      </w:r>
      <w:r w:rsidR="008225D7">
        <w:t xml:space="preserve"> to generate the </w:t>
      </w:r>
      <w:r w:rsidR="008225D7" w:rsidRPr="008225D7">
        <w:t>annotation</w:t>
      </w:r>
      <w:r w:rsidR="008225D7">
        <w:t xml:space="preserve"> result </w:t>
      </w:r>
      <w:r w:rsidR="008225D7" w:rsidRPr="008225D7">
        <w:t>(.</w:t>
      </w:r>
      <w:proofErr w:type="spellStart"/>
      <w:r w:rsidR="008225D7" w:rsidRPr="008225D7">
        <w:t>sfd</w:t>
      </w:r>
      <w:proofErr w:type="spellEnd"/>
      <w:r w:rsidR="008225D7">
        <w:t xml:space="preserve"> file). </w:t>
      </w:r>
      <w:r w:rsidR="00733195" w:rsidRPr="000F2908">
        <w:t xml:space="preserve">For the </w:t>
      </w:r>
      <w:r w:rsidR="00520243" w:rsidRPr="000F2908">
        <w:t>MS-FNDER</w:t>
      </w:r>
      <w:r w:rsidR="00733195" w:rsidRPr="000F2908">
        <w:t xml:space="preserve"> calculation, input the MS/MS data of the parent drug </w:t>
      </w:r>
      <w:proofErr w:type="gramStart"/>
      <w:r w:rsidR="00733195" w:rsidRPr="000F2908">
        <w:t>(.mat</w:t>
      </w:r>
      <w:proofErr w:type="gramEnd"/>
      <w:r w:rsidR="00733195" w:rsidRPr="000F2908">
        <w:t xml:space="preserve"> format) in the MS-FNDER software and calculate the </w:t>
      </w:r>
      <w:r w:rsidR="00733195" w:rsidRPr="00520243">
        <w:rPr>
          <w:i/>
          <w:iCs/>
        </w:rPr>
        <w:t>in silico</w:t>
      </w:r>
      <w:r w:rsidR="00733195" w:rsidRPr="000F2908">
        <w:t xml:space="preserve"> fragment annotation result of the parent drug</w:t>
      </w:r>
      <w:r w:rsidR="00A61CE9">
        <w:t>. If the c</w:t>
      </w:r>
      <w:r w:rsidR="00A61CE9" w:rsidRPr="00A61CE9">
        <w:t xml:space="preserve">ompound </w:t>
      </w:r>
      <w:r w:rsidR="00A61CE9">
        <w:t>s</w:t>
      </w:r>
      <w:r w:rsidR="00A61CE9" w:rsidRPr="00A61CE9">
        <w:t xml:space="preserve">tructure </w:t>
      </w:r>
      <w:r w:rsidR="00A61CE9">
        <w:t>d</w:t>
      </w:r>
      <w:r w:rsidR="00A61CE9" w:rsidRPr="00A61CE9">
        <w:t>atabase</w:t>
      </w:r>
      <w:r w:rsidR="00A61CE9">
        <w:t xml:space="preserve">s </w:t>
      </w:r>
      <w:r w:rsidR="00A61CE9" w:rsidRPr="00A61CE9">
        <w:t>incorporated</w:t>
      </w:r>
      <w:r w:rsidR="00A61CE9">
        <w:t xml:space="preserve"> in </w:t>
      </w:r>
      <w:r w:rsidR="00A61CE9" w:rsidRPr="000F2908">
        <w:t>MS-FNDER</w:t>
      </w:r>
      <w:r w:rsidR="00A61CE9">
        <w:t xml:space="preserve"> did not contain the targeted </w:t>
      </w:r>
      <w:r w:rsidR="00A61CE9" w:rsidRPr="008225D7">
        <w:t>parent compound</w:t>
      </w:r>
      <w:r w:rsidR="00A61CE9">
        <w:t xml:space="preserve">, user can </w:t>
      </w:r>
      <w:r w:rsidR="00A61CE9" w:rsidRPr="00A61CE9">
        <w:t>input</w:t>
      </w:r>
      <w:r w:rsidR="00A61CE9">
        <w:t xml:space="preserve"> the targeted </w:t>
      </w:r>
      <w:r w:rsidR="00A61CE9" w:rsidRPr="008225D7">
        <w:t>parent compound</w:t>
      </w:r>
      <w:r w:rsidR="00A61CE9">
        <w:t xml:space="preserve"> following the “Section 3-5 User defined structure database format” in the </w:t>
      </w:r>
      <w:r w:rsidR="00A61CE9" w:rsidRPr="00A61CE9">
        <w:t>tutorial</w:t>
      </w:r>
      <w:r w:rsidR="00A61CE9">
        <w:t xml:space="preserve"> of </w:t>
      </w:r>
      <w:r w:rsidR="00A61CE9" w:rsidRPr="000F2908">
        <w:t>MS-FNDER</w:t>
      </w:r>
      <w:r w:rsidR="00A61CE9">
        <w:t>.</w:t>
      </w:r>
    </w:p>
    <w:p w14:paraId="7D78F6BC" w14:textId="77777777" w:rsidR="00733195" w:rsidRDefault="00733195" w:rsidP="00733195">
      <w:pPr>
        <w:jc w:val="both"/>
      </w:pPr>
      <w:r w:rsidRPr="00884D47">
        <w:rPr>
          <w:noProof/>
        </w:rPr>
        <w:drawing>
          <wp:inline distT="0" distB="0" distL="0" distR="0" wp14:anchorId="21D25D50" wp14:editId="19281064">
            <wp:extent cx="3505200" cy="2975347"/>
            <wp:effectExtent l="19050" t="19050" r="19050" b="15875"/>
            <wp:docPr id="2" name="圖片 2" descr="一張含有 文字, 螢幕擷取畫面, 圖表, 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螢幕擷取畫面, 圖表, 行 的圖片&#10;&#10;自動產生的描述"/>
                    <pic:cNvPicPr/>
                  </pic:nvPicPr>
                  <pic:blipFill rotWithShape="1">
                    <a:blip r:embed="rId17"/>
                    <a:srcRect l="380" t="1202" r="455" b="-768"/>
                    <a:stretch/>
                  </pic:blipFill>
                  <pic:spPr bwMode="auto">
                    <a:xfrm>
                      <a:off x="0" y="0"/>
                      <a:ext cx="3544926" cy="30090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5C90B" w14:textId="515298BC" w:rsidR="00733195" w:rsidRDefault="008225D7" w:rsidP="00733195">
      <w:pPr>
        <w:jc w:val="both"/>
        <w:rPr>
          <w:szCs w:val="24"/>
        </w:rPr>
      </w:pPr>
      <w:r>
        <w:rPr>
          <w:rFonts w:hint="eastAsia"/>
        </w:rPr>
        <w:lastRenderedPageBreak/>
        <w:t xml:space="preserve"> </w:t>
      </w:r>
      <w:r>
        <w:t xml:space="preserve">   </w:t>
      </w:r>
      <w:r w:rsidR="00A61CE9" w:rsidRPr="00A61CE9">
        <w:t>The annotation result (.</w:t>
      </w:r>
      <w:proofErr w:type="spellStart"/>
      <w:r w:rsidR="00A61CE9" w:rsidRPr="00A61CE9">
        <w:t>sfd</w:t>
      </w:r>
      <w:proofErr w:type="spellEnd"/>
      <w:r w:rsidR="00A61CE9" w:rsidRPr="00A61CE9">
        <w:t xml:space="preserve"> file) is simultaneously generated in the folder of MS/MS data during the calculation. The location of .</w:t>
      </w:r>
      <w:proofErr w:type="spellStart"/>
      <w:r w:rsidR="00A61CE9" w:rsidRPr="00A61CE9">
        <w:t>sfd</w:t>
      </w:r>
      <w:proofErr w:type="spellEnd"/>
      <w:r w:rsidR="00A61CE9" w:rsidRPr="00A61CE9">
        <w:t xml:space="preserve"> file of parent drug could be found based on the path in the following figure. </w:t>
      </w:r>
      <w:r w:rsidR="00A61CE9" w:rsidRPr="00A61CE9">
        <w:rPr>
          <w:b/>
          <w:bCs/>
          <w:color w:val="FF0000"/>
        </w:rPr>
        <w:t>It is worth noting that the wrong ID results in the .</w:t>
      </w:r>
      <w:proofErr w:type="spellStart"/>
      <w:r w:rsidR="00A61CE9" w:rsidRPr="00A61CE9">
        <w:rPr>
          <w:b/>
          <w:bCs/>
          <w:color w:val="FF0000"/>
        </w:rPr>
        <w:t>sfd</w:t>
      </w:r>
      <w:proofErr w:type="spellEnd"/>
      <w:r w:rsidR="00A61CE9" w:rsidRPr="00A61CE9">
        <w:rPr>
          <w:b/>
          <w:bCs/>
          <w:color w:val="FF0000"/>
        </w:rPr>
        <w:t xml:space="preserve"> file should be removed before input into </w:t>
      </w:r>
      <w:proofErr w:type="spellStart"/>
      <w:r w:rsidR="00A61CE9" w:rsidRPr="00A61CE9">
        <w:rPr>
          <w:b/>
          <w:bCs/>
          <w:color w:val="FF0000"/>
        </w:rPr>
        <w:t>FragAssembler</w:t>
      </w:r>
      <w:proofErr w:type="spellEnd"/>
      <w:r w:rsidR="00A61CE9" w:rsidRPr="00A61CE9">
        <w:rPr>
          <w:b/>
          <w:bCs/>
          <w:color w:val="FF0000"/>
        </w:rPr>
        <w:t xml:space="preserve"> software.</w:t>
      </w:r>
    </w:p>
    <w:p w14:paraId="40CF6C67" w14:textId="4788DDDB" w:rsidR="008225D7" w:rsidRDefault="00520243" w:rsidP="00733195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21AE0D2C" wp14:editId="768375BD">
            <wp:extent cx="5314511" cy="3892550"/>
            <wp:effectExtent l="0" t="0" r="0" b="0"/>
            <wp:docPr id="3883874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51" cy="3895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270886" w14:textId="389E5721" w:rsidR="00D21A43" w:rsidRPr="008E7F2B" w:rsidRDefault="00733195" w:rsidP="0035763C">
      <w:pPr>
        <w:ind w:firstLineChars="200" w:firstLine="480"/>
        <w:jc w:val="both"/>
        <w:rPr>
          <w:b/>
          <w:bCs/>
          <w:szCs w:val="24"/>
        </w:rPr>
      </w:pPr>
      <w:r w:rsidRPr="000F2908">
        <w:t>The detail</w:t>
      </w:r>
      <w:r w:rsidR="00234A64">
        <w:t>s</w:t>
      </w:r>
      <w:r w:rsidRPr="000F2908">
        <w:t xml:space="preserve"> </w:t>
      </w:r>
      <w:r w:rsidR="00234A64">
        <w:t>for</w:t>
      </w:r>
      <w:r w:rsidRPr="000F2908">
        <w:t xml:space="preserve"> using MS-FNDER software can be found at</w:t>
      </w:r>
      <w:r>
        <w:t xml:space="preserve"> </w:t>
      </w:r>
      <w:hyperlink r:id="rId19" w:history="1">
        <w:r w:rsidRPr="006F0091">
          <w:rPr>
            <w:rStyle w:val="a9"/>
          </w:rPr>
          <w:t>https://mtbinfo-team.github.io/mtbinfo.github.io/MS-FINDER/tutorial</w:t>
        </w:r>
      </w:hyperlink>
      <w:r>
        <w:t>.</w:t>
      </w:r>
      <w:r w:rsidR="00880DF9">
        <w:t xml:space="preserve"> </w:t>
      </w:r>
      <w:r w:rsidR="00880DF9">
        <w:rPr>
          <w:szCs w:val="24"/>
        </w:rPr>
        <w:t xml:space="preserve">The demo of </w:t>
      </w:r>
      <w:r w:rsidR="00880DF9" w:rsidRPr="00880DF9">
        <w:rPr>
          <w:szCs w:val="24"/>
        </w:rPr>
        <w:t xml:space="preserve">Structural annotation of fragments from parent compound exported by MS-FINDER </w:t>
      </w:r>
      <w:proofErr w:type="gramStart"/>
      <w:r w:rsidR="00880DF9" w:rsidRPr="00880DF9">
        <w:rPr>
          <w:szCs w:val="24"/>
        </w:rPr>
        <w:t>(.</w:t>
      </w:r>
      <w:proofErr w:type="spellStart"/>
      <w:r w:rsidR="00880DF9" w:rsidRPr="00880DF9">
        <w:rPr>
          <w:szCs w:val="24"/>
        </w:rPr>
        <w:t>sfd</w:t>
      </w:r>
      <w:proofErr w:type="spellEnd"/>
      <w:proofErr w:type="gramEnd"/>
      <w:r w:rsidR="00880DF9" w:rsidRPr="00880DF9">
        <w:rPr>
          <w:szCs w:val="24"/>
        </w:rPr>
        <w:t xml:space="preserve">, from MS-FINDER) </w:t>
      </w:r>
      <w:r w:rsidR="00880DF9">
        <w:rPr>
          <w:szCs w:val="24"/>
        </w:rPr>
        <w:t xml:space="preserve">could be downloaded in </w:t>
      </w:r>
      <w:r w:rsidR="00880DF9">
        <w:t xml:space="preserve">website of </w:t>
      </w:r>
      <w:proofErr w:type="spellStart"/>
      <w:r w:rsidR="00880DF9" w:rsidRPr="00880DF9">
        <w:t>FragAssembler</w:t>
      </w:r>
      <w:proofErr w:type="spellEnd"/>
      <w:r w:rsidR="00880DF9" w:rsidRPr="00880DF9">
        <w:t xml:space="preserve"> software</w:t>
      </w:r>
      <w:r w:rsidR="00880DF9">
        <w:t xml:space="preserve"> is</w:t>
      </w:r>
      <w:r w:rsidR="00880DF9" w:rsidRPr="00880DF9">
        <w:t xml:space="preserve"> </w:t>
      </w:r>
      <w:r w:rsidR="00A95C6F" w:rsidRPr="00A95C6F">
        <w:t xml:space="preserve"> </w:t>
      </w:r>
      <w:hyperlink r:id="rId20" w:history="1">
        <w:r w:rsidR="00A95C6F" w:rsidRPr="007A3759">
          <w:rPr>
            <w:rStyle w:val="a9"/>
          </w:rPr>
          <w:t>https://cosbi.ee.ncku.edu.tw/FragAssembler/</w:t>
        </w:r>
      </w:hyperlink>
      <w:r w:rsidR="00A95C6F">
        <w:rPr>
          <w:rFonts w:hint="eastAsia"/>
        </w:rPr>
        <w:t xml:space="preserve"> </w:t>
      </w:r>
      <w:r w:rsidR="00880DF9">
        <w:t>.</w:t>
      </w:r>
    </w:p>
    <w:p w14:paraId="5C5177A5" w14:textId="77777777" w:rsidR="008E7F2B" w:rsidRDefault="00357372" w:rsidP="008E7F2B">
      <w:pPr>
        <w:jc w:val="both"/>
        <w:rPr>
          <w:szCs w:val="24"/>
        </w:rPr>
      </w:pPr>
      <w:r>
        <w:rPr>
          <w:szCs w:val="24"/>
        </w:rPr>
        <w:t xml:space="preserve"> </w:t>
      </w:r>
    </w:p>
    <w:p w14:paraId="65FFE52C" w14:textId="0E1A0699" w:rsidR="0001436A" w:rsidRPr="00D37F9D" w:rsidRDefault="0001436A" w:rsidP="0001436A">
      <w:pPr>
        <w:spacing w:afterLines="50" w:after="180"/>
        <w:jc w:val="center"/>
        <w:rPr>
          <w:b/>
          <w:bCs/>
          <w:sz w:val="36"/>
          <w:szCs w:val="36"/>
        </w:rPr>
      </w:pPr>
      <w:r w:rsidRPr="0001436A">
        <w:rPr>
          <w:b/>
          <w:bCs/>
          <w:sz w:val="36"/>
          <w:szCs w:val="36"/>
        </w:rPr>
        <w:t xml:space="preserve">The usage of </w:t>
      </w:r>
      <w:proofErr w:type="spellStart"/>
      <w:r w:rsidRPr="0001436A">
        <w:rPr>
          <w:b/>
          <w:bCs/>
          <w:sz w:val="36"/>
          <w:szCs w:val="36"/>
        </w:rPr>
        <w:t>FragAssembler</w:t>
      </w:r>
      <w:proofErr w:type="spellEnd"/>
      <w:r w:rsidRPr="0001436A">
        <w:rPr>
          <w:b/>
          <w:bCs/>
          <w:sz w:val="36"/>
          <w:szCs w:val="36"/>
        </w:rPr>
        <w:t xml:space="preserve"> software</w:t>
      </w:r>
    </w:p>
    <w:p w14:paraId="0E2EF257" w14:textId="3F237747" w:rsidR="004148E9" w:rsidRDefault="004148E9" w:rsidP="004148E9">
      <w:pPr>
        <w:pStyle w:val="a3"/>
        <w:numPr>
          <w:ilvl w:val="0"/>
          <w:numId w:val="4"/>
        </w:numPr>
        <w:ind w:leftChars="0"/>
        <w:jc w:val="both"/>
        <w:rPr>
          <w:szCs w:val="24"/>
        </w:rPr>
      </w:pPr>
      <w:bookmarkStart w:id="2" w:name="_Hlk140224289"/>
      <w:r>
        <w:t xml:space="preserve">Preparing </w:t>
      </w:r>
      <w:r>
        <w:rPr>
          <w:szCs w:val="24"/>
        </w:rPr>
        <w:t>three</w:t>
      </w:r>
      <w:bookmarkEnd w:id="2"/>
      <w:r>
        <w:rPr>
          <w:szCs w:val="24"/>
        </w:rPr>
        <w:t xml:space="preserve"> </w:t>
      </w:r>
      <w:r w:rsidRPr="004A225B">
        <w:rPr>
          <w:szCs w:val="24"/>
        </w:rPr>
        <w:t>individual files</w:t>
      </w:r>
      <w:r>
        <w:rPr>
          <w:szCs w:val="24"/>
        </w:rPr>
        <w:t xml:space="preserve">: </w:t>
      </w:r>
      <w:r w:rsidRPr="004148E9">
        <w:rPr>
          <w:b/>
          <w:bCs/>
          <w:szCs w:val="24"/>
        </w:rPr>
        <w:t xml:space="preserve">(1). </w:t>
      </w:r>
      <w:r w:rsidRPr="004148E9">
        <w:rPr>
          <w:color w:val="538135" w:themeColor="accent6" w:themeShade="BF"/>
          <w:szCs w:val="24"/>
        </w:rPr>
        <w:t>m/z candidates for biotransformation product (.csv),</w:t>
      </w:r>
      <w:r w:rsidRPr="004148E9">
        <w:rPr>
          <w:b/>
          <w:bCs/>
          <w:szCs w:val="24"/>
        </w:rPr>
        <w:t xml:space="preserve"> (2). </w:t>
      </w:r>
      <w:r w:rsidR="00674C0F">
        <w:rPr>
          <w:color w:val="538135" w:themeColor="accent6" w:themeShade="BF"/>
          <w:szCs w:val="24"/>
        </w:rPr>
        <w:t>MS/MS data for the m/z candidates of biotransformation product</w:t>
      </w:r>
      <w:r w:rsidRPr="004148E9">
        <w:rPr>
          <w:color w:val="538135" w:themeColor="accent6" w:themeShade="BF"/>
          <w:szCs w:val="24"/>
        </w:rPr>
        <w:t xml:space="preserve"> </w:t>
      </w:r>
      <w:proofErr w:type="gramStart"/>
      <w:r w:rsidRPr="004148E9">
        <w:rPr>
          <w:color w:val="538135" w:themeColor="accent6" w:themeShade="BF"/>
          <w:szCs w:val="24"/>
        </w:rPr>
        <w:t>(.mat</w:t>
      </w:r>
      <w:proofErr w:type="gramEnd"/>
      <w:r w:rsidRPr="004148E9">
        <w:rPr>
          <w:color w:val="538135" w:themeColor="accent6" w:themeShade="BF"/>
          <w:szCs w:val="24"/>
        </w:rPr>
        <w:t xml:space="preserve"> in .zip), and</w:t>
      </w:r>
      <w:r w:rsidRPr="004148E9">
        <w:rPr>
          <w:b/>
          <w:bCs/>
          <w:szCs w:val="24"/>
        </w:rPr>
        <w:t xml:space="preserve"> (3). </w:t>
      </w:r>
      <w:r w:rsidRPr="004148E9">
        <w:rPr>
          <w:color w:val="538135" w:themeColor="accent6" w:themeShade="BF"/>
          <w:szCs w:val="24"/>
        </w:rPr>
        <w:t>Structural annotation of fragments from parent compound exported by MS-FINDER (.</w:t>
      </w:r>
      <w:proofErr w:type="spellStart"/>
      <w:r w:rsidRPr="004148E9">
        <w:rPr>
          <w:color w:val="538135" w:themeColor="accent6" w:themeShade="BF"/>
          <w:szCs w:val="24"/>
        </w:rPr>
        <w:t>sfd</w:t>
      </w:r>
      <w:proofErr w:type="spellEnd"/>
      <w:r w:rsidRPr="004148E9">
        <w:rPr>
          <w:color w:val="538135" w:themeColor="accent6" w:themeShade="BF"/>
          <w:szCs w:val="24"/>
        </w:rPr>
        <w:t>, form MS-FINDER)</w:t>
      </w:r>
      <w:r>
        <w:rPr>
          <w:szCs w:val="24"/>
        </w:rPr>
        <w:t xml:space="preserve"> based on the </w:t>
      </w:r>
      <w:r w:rsidRPr="004148E9">
        <w:rPr>
          <w:szCs w:val="24"/>
        </w:rPr>
        <w:t>description</w:t>
      </w:r>
      <w:r>
        <w:rPr>
          <w:szCs w:val="24"/>
        </w:rPr>
        <w:t xml:space="preserve"> in section “</w:t>
      </w:r>
      <w:r w:rsidRPr="004148E9">
        <w:rPr>
          <w:szCs w:val="24"/>
        </w:rPr>
        <w:t xml:space="preserve">Prepare the biotransformation product data of your interest parent compound for </w:t>
      </w:r>
      <w:proofErr w:type="spellStart"/>
      <w:r w:rsidRPr="004148E9">
        <w:rPr>
          <w:szCs w:val="24"/>
        </w:rPr>
        <w:t>FragAssembler</w:t>
      </w:r>
      <w:proofErr w:type="spellEnd"/>
      <w:r w:rsidRPr="004148E9">
        <w:rPr>
          <w:szCs w:val="24"/>
        </w:rPr>
        <w:t xml:space="preserve"> analysis</w:t>
      </w:r>
      <w:r>
        <w:rPr>
          <w:szCs w:val="24"/>
        </w:rPr>
        <w:t xml:space="preserve">” and open the </w:t>
      </w:r>
      <w:r w:rsidRPr="004148E9">
        <w:rPr>
          <w:szCs w:val="24"/>
        </w:rPr>
        <w:t xml:space="preserve">website of </w:t>
      </w:r>
      <w:proofErr w:type="spellStart"/>
      <w:r w:rsidRPr="004148E9">
        <w:rPr>
          <w:szCs w:val="24"/>
        </w:rPr>
        <w:t>FragAssembler</w:t>
      </w:r>
      <w:proofErr w:type="spellEnd"/>
      <w:r w:rsidRPr="004148E9">
        <w:rPr>
          <w:szCs w:val="24"/>
        </w:rPr>
        <w:t xml:space="preserve"> software</w:t>
      </w:r>
      <w:r w:rsidR="00A95C6F" w:rsidRPr="00A95C6F">
        <w:t xml:space="preserve"> </w:t>
      </w:r>
      <w:hyperlink r:id="rId21" w:history="1">
        <w:r w:rsidR="00A95C6F" w:rsidRPr="007A3759">
          <w:rPr>
            <w:rStyle w:val="a9"/>
          </w:rPr>
          <w:t>https://cosbi.ee.ncku.edu.tw/FragAssembler/</w:t>
        </w:r>
      </w:hyperlink>
      <w:r w:rsidR="00A95C6F">
        <w:rPr>
          <w:rFonts w:hint="eastAsia"/>
        </w:rPr>
        <w:t xml:space="preserve"> </w:t>
      </w:r>
      <w:r>
        <w:rPr>
          <w:szCs w:val="24"/>
        </w:rPr>
        <w:t xml:space="preserve">. </w:t>
      </w:r>
    </w:p>
    <w:p w14:paraId="6B23581E" w14:textId="77777777" w:rsidR="00972DDC" w:rsidRDefault="00972DDC" w:rsidP="00972DDC">
      <w:pPr>
        <w:pStyle w:val="a3"/>
        <w:ind w:leftChars="0"/>
        <w:jc w:val="both"/>
        <w:rPr>
          <w:szCs w:val="24"/>
        </w:rPr>
      </w:pPr>
    </w:p>
    <w:p w14:paraId="1B312ED9" w14:textId="427B756D" w:rsidR="004148E9" w:rsidRDefault="004148E9" w:rsidP="004148E9">
      <w:pPr>
        <w:pStyle w:val="a3"/>
        <w:numPr>
          <w:ilvl w:val="0"/>
          <w:numId w:val="4"/>
        </w:numPr>
        <w:ind w:leftChars="0"/>
        <w:jc w:val="both"/>
        <w:rPr>
          <w:szCs w:val="24"/>
        </w:rPr>
      </w:pPr>
      <w:r w:rsidRPr="004148E9">
        <w:rPr>
          <w:szCs w:val="24"/>
        </w:rPr>
        <w:lastRenderedPageBreak/>
        <w:t>Input</w:t>
      </w:r>
      <w:r>
        <w:rPr>
          <w:szCs w:val="24"/>
        </w:rPr>
        <w:t xml:space="preserve">ting the </w:t>
      </w:r>
      <w:r w:rsidRPr="004148E9">
        <w:rPr>
          <w:szCs w:val="24"/>
        </w:rPr>
        <w:t>Known metabolic reactions table(.csv)</w:t>
      </w:r>
      <w:r>
        <w:rPr>
          <w:szCs w:val="24"/>
        </w:rPr>
        <w:t>. Users can use d</w:t>
      </w:r>
      <w:r w:rsidRPr="004148E9">
        <w:rPr>
          <w:szCs w:val="24"/>
        </w:rPr>
        <w:t>efault</w:t>
      </w:r>
      <w:r>
        <w:rPr>
          <w:szCs w:val="24"/>
        </w:rPr>
        <w:t xml:space="preserve"> k</w:t>
      </w:r>
      <w:r w:rsidRPr="004148E9">
        <w:rPr>
          <w:szCs w:val="24"/>
        </w:rPr>
        <w:t>nown metabolic reactions table</w:t>
      </w:r>
      <w:r>
        <w:rPr>
          <w:szCs w:val="24"/>
        </w:rPr>
        <w:t xml:space="preserve"> or </w:t>
      </w:r>
      <w:r w:rsidRPr="004148E9">
        <w:rPr>
          <w:szCs w:val="24"/>
        </w:rPr>
        <w:t>upload</w:t>
      </w:r>
      <w:r>
        <w:rPr>
          <w:szCs w:val="24"/>
        </w:rPr>
        <w:t xml:space="preserve"> the user-defined k</w:t>
      </w:r>
      <w:r w:rsidRPr="004148E9">
        <w:rPr>
          <w:szCs w:val="24"/>
        </w:rPr>
        <w:t>nown metabolic reactions table</w:t>
      </w:r>
      <w:r>
        <w:rPr>
          <w:szCs w:val="24"/>
        </w:rPr>
        <w:t xml:space="preserve">. The demo of </w:t>
      </w:r>
      <w:r w:rsidRPr="004148E9">
        <w:rPr>
          <w:szCs w:val="24"/>
        </w:rPr>
        <w:t>Known metabolic reactions table</w:t>
      </w:r>
      <w:r>
        <w:rPr>
          <w:szCs w:val="24"/>
        </w:rPr>
        <w:t xml:space="preserve"> could be downloaded on the right site.</w:t>
      </w:r>
    </w:p>
    <w:p w14:paraId="6CFBCA9E" w14:textId="02714FE6" w:rsidR="004148E9" w:rsidRDefault="006E6449" w:rsidP="004148E9">
      <w:pPr>
        <w:pStyle w:val="a3"/>
        <w:ind w:leftChars="0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7921FC22" wp14:editId="559593D7">
            <wp:extent cx="4584700" cy="1516446"/>
            <wp:effectExtent l="0" t="0" r="0" b="0"/>
            <wp:docPr id="11566147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966" cy="1524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82AED9" w14:textId="77777777" w:rsidR="00972DDC" w:rsidRDefault="00972DDC" w:rsidP="004148E9">
      <w:pPr>
        <w:pStyle w:val="a3"/>
        <w:ind w:leftChars="0"/>
        <w:jc w:val="both"/>
        <w:rPr>
          <w:szCs w:val="24"/>
        </w:rPr>
      </w:pPr>
    </w:p>
    <w:p w14:paraId="28ABD303" w14:textId="080E1FC1" w:rsidR="004148E9" w:rsidRDefault="00674C0F" w:rsidP="004148E9">
      <w:pPr>
        <w:pStyle w:val="a3"/>
        <w:numPr>
          <w:ilvl w:val="0"/>
          <w:numId w:val="4"/>
        </w:numPr>
        <w:ind w:leftChars="0"/>
        <w:jc w:val="both"/>
        <w:rPr>
          <w:szCs w:val="24"/>
        </w:rPr>
      </w:pPr>
      <w:r w:rsidRPr="00674C0F">
        <w:rPr>
          <w:szCs w:val="24"/>
        </w:rPr>
        <w:t>Upload</w:t>
      </w:r>
      <w:r>
        <w:rPr>
          <w:szCs w:val="24"/>
        </w:rPr>
        <w:t xml:space="preserve">ing three </w:t>
      </w:r>
      <w:r w:rsidRPr="004A225B">
        <w:rPr>
          <w:szCs w:val="24"/>
        </w:rPr>
        <w:t>individual files</w:t>
      </w:r>
      <w:r>
        <w:rPr>
          <w:szCs w:val="24"/>
        </w:rPr>
        <w:t xml:space="preserve"> on </w:t>
      </w:r>
      <w:proofErr w:type="spellStart"/>
      <w:r>
        <w:rPr>
          <w:szCs w:val="24"/>
        </w:rPr>
        <w:t>F</w:t>
      </w:r>
      <w:r w:rsidRPr="004148E9">
        <w:rPr>
          <w:szCs w:val="24"/>
        </w:rPr>
        <w:t>ragAssembler</w:t>
      </w:r>
      <w:proofErr w:type="spellEnd"/>
      <w:r w:rsidRPr="004148E9">
        <w:rPr>
          <w:szCs w:val="24"/>
        </w:rPr>
        <w:t xml:space="preserve"> software</w:t>
      </w:r>
      <w:r>
        <w:rPr>
          <w:szCs w:val="24"/>
        </w:rPr>
        <w:t xml:space="preserve">. The demo files of all three files can be downloaded </w:t>
      </w:r>
      <w:proofErr w:type="gramStart"/>
      <w:r>
        <w:rPr>
          <w:szCs w:val="24"/>
        </w:rPr>
        <w:t>in</w:t>
      </w:r>
      <w:proofErr w:type="gramEnd"/>
      <w:r>
        <w:rPr>
          <w:szCs w:val="24"/>
        </w:rPr>
        <w:t xml:space="preserve"> the </w:t>
      </w:r>
      <w:r w:rsidRPr="004148E9">
        <w:rPr>
          <w:szCs w:val="24"/>
        </w:rPr>
        <w:t>website</w:t>
      </w:r>
      <w:r>
        <w:rPr>
          <w:szCs w:val="24"/>
        </w:rPr>
        <w:t>.</w:t>
      </w:r>
    </w:p>
    <w:p w14:paraId="09149E2D" w14:textId="637FE5E6" w:rsidR="00674C0F" w:rsidRDefault="006E6449" w:rsidP="00674C0F">
      <w:pPr>
        <w:pStyle w:val="a3"/>
        <w:ind w:leftChars="0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3F83DCA7" wp14:editId="5DA733C6">
            <wp:extent cx="4597400" cy="1791618"/>
            <wp:effectExtent l="0" t="0" r="0" b="0"/>
            <wp:docPr id="146163039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722" cy="1797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2D7614" w14:textId="77777777" w:rsidR="00972DDC" w:rsidRDefault="00972DDC" w:rsidP="00674C0F">
      <w:pPr>
        <w:pStyle w:val="a3"/>
        <w:ind w:leftChars="0"/>
        <w:jc w:val="both"/>
        <w:rPr>
          <w:szCs w:val="24"/>
        </w:rPr>
      </w:pPr>
    </w:p>
    <w:p w14:paraId="1037670F" w14:textId="00B296AB" w:rsidR="00674C0F" w:rsidRDefault="001A64DC" w:rsidP="001A64DC">
      <w:pPr>
        <w:pStyle w:val="a3"/>
        <w:numPr>
          <w:ilvl w:val="0"/>
          <w:numId w:val="4"/>
        </w:numPr>
        <w:ind w:leftChars="0"/>
        <w:jc w:val="both"/>
        <w:rPr>
          <w:szCs w:val="24"/>
        </w:rPr>
      </w:pPr>
      <w:r>
        <w:rPr>
          <w:rFonts w:hint="eastAsia"/>
          <w:szCs w:val="24"/>
        </w:rPr>
        <w:t>S</w:t>
      </w:r>
      <w:r>
        <w:rPr>
          <w:szCs w:val="24"/>
        </w:rPr>
        <w:t xml:space="preserve">etting the parameters. There have 6 parameters should be set for the </w:t>
      </w:r>
      <w:proofErr w:type="spellStart"/>
      <w:r>
        <w:rPr>
          <w:szCs w:val="24"/>
        </w:rPr>
        <w:t>F</w:t>
      </w:r>
      <w:r w:rsidRPr="004148E9">
        <w:rPr>
          <w:szCs w:val="24"/>
        </w:rPr>
        <w:t>ragAssembler</w:t>
      </w:r>
      <w:proofErr w:type="spellEnd"/>
      <w:r>
        <w:rPr>
          <w:szCs w:val="24"/>
        </w:rPr>
        <w:t xml:space="preserve"> calculation. Detail information of these parameters is </w:t>
      </w:r>
      <w:r w:rsidRPr="001A64DC">
        <w:rPr>
          <w:szCs w:val="24"/>
        </w:rPr>
        <w:t>illustrated</w:t>
      </w:r>
      <w:r>
        <w:rPr>
          <w:szCs w:val="24"/>
        </w:rPr>
        <w:t xml:space="preserve"> in following figure.</w:t>
      </w:r>
    </w:p>
    <w:p w14:paraId="74F087EE" w14:textId="37D2A4DE" w:rsidR="001A64DC" w:rsidRDefault="006E6449" w:rsidP="00F56F1E">
      <w:pPr>
        <w:pStyle w:val="a3"/>
        <w:ind w:leftChars="0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51EA2401" wp14:editId="543C5EB1">
            <wp:extent cx="4166321" cy="2787650"/>
            <wp:effectExtent l="0" t="0" r="5715" b="0"/>
            <wp:docPr id="134367366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165" cy="2802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EA003" w14:textId="173AF94B" w:rsidR="00F56F1E" w:rsidRDefault="00394C05" w:rsidP="001A64DC">
      <w:pPr>
        <w:pStyle w:val="a3"/>
        <w:numPr>
          <w:ilvl w:val="0"/>
          <w:numId w:val="4"/>
        </w:numPr>
        <w:ind w:leftChars="0"/>
        <w:jc w:val="both"/>
        <w:rPr>
          <w:szCs w:val="24"/>
        </w:rPr>
      </w:pPr>
      <w:r w:rsidRPr="00394C05">
        <w:rPr>
          <w:szCs w:val="24"/>
        </w:rPr>
        <w:lastRenderedPageBreak/>
        <w:t>Press the button</w:t>
      </w:r>
      <w:r>
        <w:rPr>
          <w:szCs w:val="24"/>
        </w:rPr>
        <w:t xml:space="preserve"> “</w:t>
      </w:r>
      <w:r w:rsidRPr="00394C05">
        <w:rPr>
          <w:szCs w:val="24"/>
        </w:rPr>
        <w:t>send</w:t>
      </w:r>
      <w:r>
        <w:rPr>
          <w:szCs w:val="24"/>
        </w:rPr>
        <w:t xml:space="preserve">” for the </w:t>
      </w:r>
      <w:proofErr w:type="spellStart"/>
      <w:r>
        <w:rPr>
          <w:szCs w:val="24"/>
        </w:rPr>
        <w:t>F</w:t>
      </w:r>
      <w:r w:rsidRPr="004148E9">
        <w:rPr>
          <w:szCs w:val="24"/>
        </w:rPr>
        <w:t>ragAssembler</w:t>
      </w:r>
      <w:proofErr w:type="spellEnd"/>
      <w:r>
        <w:rPr>
          <w:szCs w:val="24"/>
        </w:rPr>
        <w:t xml:space="preserve"> calculation.</w:t>
      </w:r>
    </w:p>
    <w:p w14:paraId="1309C8ED" w14:textId="7DB651E3" w:rsidR="00394C05" w:rsidRDefault="00735BA8" w:rsidP="001A64DC">
      <w:pPr>
        <w:pStyle w:val="a3"/>
        <w:numPr>
          <w:ilvl w:val="0"/>
          <w:numId w:val="4"/>
        </w:numPr>
        <w:ind w:leftChars="0"/>
        <w:jc w:val="both"/>
        <w:rPr>
          <w:szCs w:val="24"/>
        </w:rPr>
      </w:pPr>
      <w:r w:rsidRPr="00735BA8">
        <w:rPr>
          <w:szCs w:val="24"/>
        </w:rPr>
        <w:t xml:space="preserve">The calculation result will be displayed </w:t>
      </w:r>
      <w:r>
        <w:rPr>
          <w:szCs w:val="24"/>
        </w:rPr>
        <w:t>on</w:t>
      </w:r>
      <w:r w:rsidRPr="00735BA8">
        <w:rPr>
          <w:szCs w:val="24"/>
        </w:rPr>
        <w:t xml:space="preserve"> the website</w:t>
      </w:r>
      <w:r w:rsidR="00330AAB">
        <w:rPr>
          <w:szCs w:val="24"/>
        </w:rPr>
        <w:t>.</w:t>
      </w:r>
      <w:r>
        <w:rPr>
          <w:szCs w:val="24"/>
        </w:rPr>
        <w:t xml:space="preserve"> </w:t>
      </w:r>
      <w:r w:rsidR="005D4865">
        <w:rPr>
          <w:szCs w:val="24"/>
        </w:rPr>
        <w:t xml:space="preserve">The </w:t>
      </w:r>
      <w:r w:rsidR="005D4865" w:rsidRPr="005D4865">
        <w:rPr>
          <w:szCs w:val="24"/>
        </w:rPr>
        <w:t>explanation</w:t>
      </w:r>
      <w:r w:rsidR="005D4865">
        <w:rPr>
          <w:szCs w:val="24"/>
        </w:rPr>
        <w:t xml:space="preserve"> of each part on the “</w:t>
      </w:r>
      <w:r w:rsidR="005A166A" w:rsidRPr="005A166A">
        <w:rPr>
          <w:szCs w:val="24"/>
        </w:rPr>
        <w:t>structure table</w:t>
      </w:r>
      <w:r w:rsidR="005A166A">
        <w:rPr>
          <w:szCs w:val="24"/>
        </w:rPr>
        <w:t>” could be found in following figure.</w:t>
      </w:r>
    </w:p>
    <w:p w14:paraId="62F1AC60" w14:textId="7B0C0F61" w:rsidR="00330AAB" w:rsidRDefault="006E6449" w:rsidP="00330AAB">
      <w:pPr>
        <w:pStyle w:val="a3"/>
        <w:ind w:leftChars="0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50C97944" wp14:editId="45A0D8AE">
            <wp:extent cx="4438650" cy="3339474"/>
            <wp:effectExtent l="0" t="0" r="0" b="0"/>
            <wp:docPr id="106943732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10" cy="3344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430D8" w14:textId="77777777" w:rsidR="00972DDC" w:rsidRDefault="00972DDC" w:rsidP="00330AAB">
      <w:pPr>
        <w:pStyle w:val="a3"/>
        <w:ind w:leftChars="0"/>
        <w:jc w:val="both"/>
        <w:rPr>
          <w:szCs w:val="24"/>
        </w:rPr>
      </w:pPr>
    </w:p>
    <w:p w14:paraId="265FDE2E" w14:textId="0B67637C" w:rsidR="00330AAB" w:rsidRDefault="00330AAB" w:rsidP="001A64DC">
      <w:pPr>
        <w:pStyle w:val="a3"/>
        <w:numPr>
          <w:ilvl w:val="0"/>
          <w:numId w:val="4"/>
        </w:numPr>
        <w:ind w:leftChars="0"/>
        <w:jc w:val="both"/>
        <w:rPr>
          <w:szCs w:val="24"/>
        </w:rPr>
      </w:pPr>
      <w:r>
        <w:rPr>
          <w:szCs w:val="24"/>
        </w:rPr>
        <w:t xml:space="preserve">Using the </w:t>
      </w:r>
      <w:r w:rsidR="000F75AD" w:rsidRPr="00330AAB">
        <w:rPr>
          <w:szCs w:val="24"/>
        </w:rPr>
        <w:t>pull-down menu</w:t>
      </w:r>
      <w:r>
        <w:rPr>
          <w:szCs w:val="24"/>
        </w:rPr>
        <w:t xml:space="preserve"> can select the calculation result of each </w:t>
      </w:r>
      <w:r w:rsidR="0050048C">
        <w:rPr>
          <w:szCs w:val="24"/>
        </w:rPr>
        <w:t>metabolite</w:t>
      </w:r>
      <w:r>
        <w:rPr>
          <w:szCs w:val="24"/>
        </w:rPr>
        <w:t xml:space="preserve">. The M1~Mx number is based on the </w:t>
      </w:r>
      <w:r w:rsidRPr="00330AAB">
        <w:rPr>
          <w:szCs w:val="24"/>
        </w:rPr>
        <w:t>order</w:t>
      </w:r>
      <w:r>
        <w:rPr>
          <w:szCs w:val="24"/>
        </w:rPr>
        <w:t xml:space="preserve"> in </w:t>
      </w:r>
      <w:r w:rsidRPr="00330AAB">
        <w:rPr>
          <w:szCs w:val="24"/>
        </w:rPr>
        <w:t>m/z candidates for biotransformation product</w:t>
      </w:r>
      <w:r>
        <w:rPr>
          <w:szCs w:val="24"/>
        </w:rPr>
        <w:t xml:space="preserve"> table (without parent compound).</w:t>
      </w:r>
    </w:p>
    <w:p w14:paraId="47AF89B7" w14:textId="47C43CC4" w:rsidR="00330AAB" w:rsidRDefault="00330AAB" w:rsidP="00330AAB">
      <w:pPr>
        <w:pStyle w:val="a3"/>
        <w:ind w:leftChars="0"/>
        <w:jc w:val="both"/>
        <w:rPr>
          <w:szCs w:val="24"/>
        </w:rPr>
      </w:pPr>
      <w:r w:rsidRPr="00330AAB">
        <w:rPr>
          <w:noProof/>
          <w:szCs w:val="24"/>
        </w:rPr>
        <w:drawing>
          <wp:inline distT="0" distB="0" distL="0" distR="0" wp14:anchorId="4E5C0A5D" wp14:editId="0DCCABA5">
            <wp:extent cx="704850" cy="1717027"/>
            <wp:effectExtent l="0" t="0" r="0" b="0"/>
            <wp:docPr id="1241388560" name="圖片 1" descr="一張含有 文字, 螢幕擷取畫面, 字型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88560" name="圖片 1" descr="一張含有 文字, 螢幕擷取畫面, 字型, 數字 的圖片&#10;&#10;自動產生的描述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5212" cy="174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032E6" w14:textId="77777777" w:rsidR="00972DDC" w:rsidRDefault="00972DDC" w:rsidP="00330AAB">
      <w:pPr>
        <w:pStyle w:val="a3"/>
        <w:ind w:leftChars="0"/>
        <w:jc w:val="both"/>
        <w:rPr>
          <w:szCs w:val="24"/>
        </w:rPr>
      </w:pPr>
    </w:p>
    <w:p w14:paraId="7AB3A48E" w14:textId="18C6FE50" w:rsidR="00EC5E17" w:rsidRDefault="00EC5E17" w:rsidP="00EC5E17">
      <w:pPr>
        <w:pStyle w:val="a3"/>
        <w:numPr>
          <w:ilvl w:val="0"/>
          <w:numId w:val="4"/>
        </w:numPr>
        <w:ind w:leftChars="0"/>
        <w:jc w:val="both"/>
        <w:rPr>
          <w:szCs w:val="24"/>
        </w:rPr>
      </w:pPr>
      <w:r w:rsidRPr="00EC5E17">
        <w:rPr>
          <w:rFonts w:hint="eastAsia"/>
          <w:szCs w:val="24"/>
        </w:rPr>
        <w:t>T</w:t>
      </w:r>
      <w:r w:rsidRPr="00EC5E17">
        <w:rPr>
          <w:szCs w:val="24"/>
        </w:rPr>
        <w:t xml:space="preserve">he “structure table” of </w:t>
      </w:r>
      <w:r>
        <w:rPr>
          <w:szCs w:val="24"/>
        </w:rPr>
        <w:t>selected</w:t>
      </w:r>
      <w:r w:rsidRPr="00EC5E17">
        <w:rPr>
          <w:szCs w:val="24"/>
        </w:rPr>
        <w:t xml:space="preserve"> metabolite </w:t>
      </w:r>
      <w:r>
        <w:rPr>
          <w:szCs w:val="24"/>
        </w:rPr>
        <w:t>would show on the website</w:t>
      </w:r>
      <w:r w:rsidRPr="00EC5E17">
        <w:rPr>
          <w:szCs w:val="24"/>
        </w:rPr>
        <w:t xml:space="preserve">. </w:t>
      </w:r>
      <w:r>
        <w:rPr>
          <w:szCs w:val="24"/>
        </w:rPr>
        <w:t xml:space="preserve">The order of </w:t>
      </w:r>
      <w:r w:rsidRPr="00EC5E17">
        <w:rPr>
          <w:szCs w:val="24"/>
        </w:rPr>
        <w:t>“structure table”</w:t>
      </w:r>
      <w:r>
        <w:rPr>
          <w:szCs w:val="24"/>
        </w:rPr>
        <w:t xml:space="preserve"> is based on </w:t>
      </w:r>
      <w:r w:rsidRPr="00EC5E17">
        <w:rPr>
          <w:szCs w:val="24"/>
        </w:rPr>
        <w:t>confidence score</w:t>
      </w:r>
      <w:r>
        <w:rPr>
          <w:szCs w:val="24"/>
        </w:rPr>
        <w:t>s.</w:t>
      </w:r>
    </w:p>
    <w:p w14:paraId="54FD9701" w14:textId="77777777" w:rsidR="00972DDC" w:rsidRDefault="00972DDC" w:rsidP="00972DDC">
      <w:pPr>
        <w:pStyle w:val="a3"/>
        <w:ind w:leftChars="0"/>
        <w:jc w:val="both"/>
        <w:rPr>
          <w:szCs w:val="24"/>
        </w:rPr>
      </w:pPr>
    </w:p>
    <w:p w14:paraId="7EF9A6E9" w14:textId="193FFC88" w:rsidR="00EC5E17" w:rsidRDefault="00EC5E17" w:rsidP="00EC5E17">
      <w:pPr>
        <w:pStyle w:val="a3"/>
        <w:numPr>
          <w:ilvl w:val="0"/>
          <w:numId w:val="4"/>
        </w:numPr>
        <w:ind w:leftChars="0"/>
        <w:jc w:val="both"/>
        <w:rPr>
          <w:szCs w:val="24"/>
        </w:rPr>
      </w:pPr>
      <w:r w:rsidRPr="00EC5E17">
        <w:rPr>
          <w:szCs w:val="24"/>
        </w:rPr>
        <w:t xml:space="preserve">Press the </w:t>
      </w:r>
      <w:r w:rsidR="00FF0AC9">
        <w:rPr>
          <w:szCs w:val="24"/>
        </w:rPr>
        <w:t xml:space="preserve">“Plot” </w:t>
      </w:r>
      <w:r w:rsidRPr="00EC5E17">
        <w:rPr>
          <w:szCs w:val="24"/>
        </w:rPr>
        <w:t>button</w:t>
      </w:r>
      <w:r>
        <w:rPr>
          <w:szCs w:val="24"/>
        </w:rPr>
        <w:t xml:space="preserve"> of </w:t>
      </w:r>
      <w:r w:rsidRPr="00EC5E17">
        <w:rPr>
          <w:szCs w:val="24"/>
        </w:rPr>
        <w:t>interest</w:t>
      </w:r>
      <w:r>
        <w:rPr>
          <w:szCs w:val="24"/>
        </w:rPr>
        <w:t xml:space="preserve"> metabolic reaction of the selected</w:t>
      </w:r>
      <w:r w:rsidRPr="00EC5E17">
        <w:rPr>
          <w:szCs w:val="24"/>
        </w:rPr>
        <w:t xml:space="preserve"> metabolite</w:t>
      </w:r>
      <w:r>
        <w:rPr>
          <w:szCs w:val="24"/>
        </w:rPr>
        <w:t xml:space="preserve"> can draw </w:t>
      </w:r>
      <w:r w:rsidR="00FF0AC9" w:rsidRPr="00FF0AC9">
        <w:rPr>
          <w:szCs w:val="24"/>
        </w:rPr>
        <w:t xml:space="preserve">all propose modified moieties of each </w:t>
      </w:r>
      <w:proofErr w:type="spellStart"/>
      <w:r w:rsidR="00FF0AC9" w:rsidRPr="00FF0AC9">
        <w:rPr>
          <w:szCs w:val="24"/>
        </w:rPr>
        <w:t>subreaction</w:t>
      </w:r>
      <w:proofErr w:type="spellEnd"/>
      <w:r w:rsidR="00FF0AC9">
        <w:rPr>
          <w:szCs w:val="24"/>
        </w:rPr>
        <w:t>.</w:t>
      </w:r>
    </w:p>
    <w:p w14:paraId="2BD6D64C" w14:textId="2FF0BA80" w:rsidR="00FF0AC9" w:rsidRDefault="006E6449" w:rsidP="00FF0AC9">
      <w:pPr>
        <w:pStyle w:val="a3"/>
        <w:ind w:leftChars="0"/>
        <w:jc w:val="both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20DB9AEF" wp14:editId="677E7D08">
            <wp:extent cx="4908803" cy="3322955"/>
            <wp:effectExtent l="0" t="0" r="0" b="0"/>
            <wp:docPr id="72880065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62" cy="3335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36021E" w14:textId="77777777" w:rsidR="00972DDC" w:rsidRPr="00EC5E17" w:rsidRDefault="00972DDC" w:rsidP="00FF0AC9">
      <w:pPr>
        <w:pStyle w:val="a3"/>
        <w:ind w:leftChars="0"/>
        <w:jc w:val="both"/>
        <w:rPr>
          <w:szCs w:val="24"/>
        </w:rPr>
      </w:pPr>
    </w:p>
    <w:p w14:paraId="3E646175" w14:textId="7603612B" w:rsidR="00330AAB" w:rsidRDefault="0050048C" w:rsidP="001A64DC">
      <w:pPr>
        <w:pStyle w:val="a3"/>
        <w:numPr>
          <w:ilvl w:val="0"/>
          <w:numId w:val="4"/>
        </w:numPr>
        <w:ind w:leftChars="0"/>
        <w:jc w:val="both"/>
        <w:rPr>
          <w:szCs w:val="24"/>
        </w:rPr>
      </w:pPr>
      <w:r>
        <w:rPr>
          <w:szCs w:val="24"/>
        </w:rPr>
        <w:t>Both “</w:t>
      </w:r>
      <w:r w:rsidRPr="0050048C">
        <w:rPr>
          <w:szCs w:val="24"/>
        </w:rPr>
        <w:t>structure table</w:t>
      </w:r>
      <w:r>
        <w:rPr>
          <w:szCs w:val="24"/>
        </w:rPr>
        <w:t xml:space="preserve">” of each metabolite and </w:t>
      </w:r>
      <w:r w:rsidRPr="0050048C">
        <w:rPr>
          <w:szCs w:val="24"/>
        </w:rPr>
        <w:t>proposed modified moiet</w:t>
      </w:r>
      <w:r>
        <w:rPr>
          <w:szCs w:val="24"/>
        </w:rPr>
        <w:t>ies of each metabolic reaction could be downloaded from website.</w:t>
      </w:r>
    </w:p>
    <w:p w14:paraId="051C703D" w14:textId="4567273A" w:rsidR="00330AAB" w:rsidRPr="004148E9" w:rsidRDefault="006E6449" w:rsidP="00330AAB">
      <w:pPr>
        <w:pStyle w:val="a3"/>
        <w:ind w:leftChars="0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65047BEF" wp14:editId="5FBCABE6">
            <wp:extent cx="4890506" cy="3260090"/>
            <wp:effectExtent l="0" t="0" r="5715" b="0"/>
            <wp:docPr id="401947558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14" cy="326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201D4" w14:textId="77777777" w:rsidR="004148E9" w:rsidRDefault="004148E9" w:rsidP="008E7F2B">
      <w:pPr>
        <w:jc w:val="both"/>
        <w:rPr>
          <w:szCs w:val="24"/>
        </w:rPr>
      </w:pPr>
    </w:p>
    <w:p w14:paraId="571A7864" w14:textId="3E0A10FA" w:rsidR="00330AAB" w:rsidRPr="00330AAB" w:rsidRDefault="00330AAB" w:rsidP="00330AAB">
      <w:pPr>
        <w:jc w:val="both"/>
        <w:rPr>
          <w:szCs w:val="24"/>
        </w:rPr>
        <w:sectPr w:rsidR="00330AAB" w:rsidRPr="00330AAB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2D8978CF" w14:textId="0BD1B4C1" w:rsidR="0099160F" w:rsidRDefault="0099160F" w:rsidP="0099160F">
      <w:pPr>
        <w:jc w:val="center"/>
        <w:rPr>
          <w:b/>
          <w:bCs/>
          <w:sz w:val="36"/>
          <w:szCs w:val="36"/>
        </w:rPr>
      </w:pPr>
      <w:r w:rsidRPr="0099160F">
        <w:rPr>
          <w:b/>
          <w:bCs/>
          <w:sz w:val="36"/>
          <w:szCs w:val="36"/>
        </w:rPr>
        <w:lastRenderedPageBreak/>
        <w:t>References</w:t>
      </w:r>
    </w:p>
    <w:p w14:paraId="32BC940A" w14:textId="77777777" w:rsidR="008225D7" w:rsidRPr="008225D7" w:rsidRDefault="00D37F9D" w:rsidP="008225D7">
      <w:pPr>
        <w:pStyle w:val="EndNoteBibliography"/>
      </w:pP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ADDIN EN.REFLIST </w:instrText>
      </w:r>
      <w:r>
        <w:rPr>
          <w:sz w:val="32"/>
          <w:szCs w:val="32"/>
        </w:rPr>
        <w:fldChar w:fldCharType="separate"/>
      </w:r>
      <w:r w:rsidR="008225D7" w:rsidRPr="008225D7">
        <w:t>1.</w:t>
      </w:r>
      <w:r w:rsidR="008225D7" w:rsidRPr="008225D7">
        <w:tab/>
        <w:t xml:space="preserve">Delcourt, V.;  Barnabé, A.;  Loup, B.;  Garcia, P.;  André, F.;  Chabot, B.;  Trévisiol, S.;  Moulard, Y.;  Popot, M.-A.; Bailly-Chouriberry, L., MetIDfyR: An open-source r package to decipher small-molecule drug metabolism through high-resolution mass spectrometry. </w:t>
      </w:r>
      <w:r w:rsidR="008225D7" w:rsidRPr="008225D7">
        <w:rPr>
          <w:i/>
        </w:rPr>
        <w:t xml:space="preserve">Analytical Chemistry </w:t>
      </w:r>
      <w:r w:rsidR="008225D7" w:rsidRPr="008225D7">
        <w:rPr>
          <w:b/>
        </w:rPr>
        <w:t>2020,</w:t>
      </w:r>
      <w:r w:rsidR="008225D7" w:rsidRPr="008225D7">
        <w:t xml:space="preserve"> </w:t>
      </w:r>
      <w:r w:rsidR="008225D7" w:rsidRPr="008225D7">
        <w:rPr>
          <w:i/>
        </w:rPr>
        <w:t>92</w:t>
      </w:r>
      <w:r w:rsidR="008225D7" w:rsidRPr="008225D7">
        <w:t xml:space="preserve"> (19), 13155-13162.</w:t>
      </w:r>
    </w:p>
    <w:p w14:paraId="17DC22FD" w14:textId="77777777" w:rsidR="008225D7" w:rsidRPr="008225D7" w:rsidRDefault="008225D7" w:rsidP="008225D7">
      <w:pPr>
        <w:pStyle w:val="EndNoteBibliography"/>
      </w:pPr>
      <w:r w:rsidRPr="008225D7">
        <w:t>2.</w:t>
      </w:r>
      <w:r w:rsidRPr="008225D7">
        <w:tab/>
        <w:t xml:space="preserve">Wu, H.-Y.;  Chen, Y.-C.;  Hsu, J.-F.;  Lu, H.-T.;  Pan, Y.-Y.;  Ma, M.-C.; Liao, P.-C., Untargeted metabolomics analysis assisted by signal selection for comprehensively identifying metabolites of new psychoactive substances: 4-MeO-α-PVP as an example. </w:t>
      </w:r>
      <w:r w:rsidRPr="008225D7">
        <w:rPr>
          <w:i/>
        </w:rPr>
        <w:t xml:space="preserve">Journal of Food and Drug Analysis </w:t>
      </w:r>
      <w:r w:rsidRPr="008225D7">
        <w:rPr>
          <w:b/>
        </w:rPr>
        <w:t>2023,</w:t>
      </w:r>
      <w:r w:rsidRPr="008225D7">
        <w:t xml:space="preserve"> </w:t>
      </w:r>
      <w:r w:rsidRPr="008225D7">
        <w:rPr>
          <w:i/>
        </w:rPr>
        <w:t>31</w:t>
      </w:r>
      <w:r w:rsidRPr="008225D7">
        <w:t xml:space="preserve"> (1), 137-151.</w:t>
      </w:r>
    </w:p>
    <w:p w14:paraId="2B4B1D42" w14:textId="77777777" w:rsidR="008225D7" w:rsidRPr="008225D7" w:rsidRDefault="008225D7" w:rsidP="008225D7">
      <w:pPr>
        <w:pStyle w:val="EndNoteBibliography"/>
      </w:pPr>
      <w:r w:rsidRPr="008225D7">
        <w:t>3.</w:t>
      </w:r>
      <w:r w:rsidRPr="008225D7">
        <w:tab/>
        <w:t xml:space="preserve">Hsu, J.-F.;  Tien, C.-P.;  Shih, C.-L.;  Liao, P.-M.;  Wong, H. I.; Liao, P.-C., Using a high-resolution mass spectrometry-based metabolomics strategy for comprehensively screening and identifying biomarkers of phthalate exposure: Method development and application. </w:t>
      </w:r>
      <w:r w:rsidRPr="008225D7">
        <w:rPr>
          <w:i/>
        </w:rPr>
        <w:t xml:space="preserve">Environment international </w:t>
      </w:r>
      <w:r w:rsidRPr="008225D7">
        <w:rPr>
          <w:b/>
        </w:rPr>
        <w:t>2019,</w:t>
      </w:r>
      <w:r w:rsidRPr="008225D7">
        <w:t xml:space="preserve"> </w:t>
      </w:r>
      <w:r w:rsidRPr="008225D7">
        <w:rPr>
          <w:i/>
        </w:rPr>
        <w:t>128</w:t>
      </w:r>
      <w:r w:rsidRPr="008225D7">
        <w:t>, 261-270.</w:t>
      </w:r>
    </w:p>
    <w:p w14:paraId="07642113" w14:textId="18761E12" w:rsidR="00A65E57" w:rsidRPr="00A65E57" w:rsidRDefault="00D37F9D" w:rsidP="00A65E57">
      <w:pPr>
        <w:jc w:val="both"/>
        <w:rPr>
          <w:sz w:val="32"/>
          <w:szCs w:val="32"/>
        </w:rPr>
      </w:pPr>
      <w:r>
        <w:rPr>
          <w:sz w:val="32"/>
          <w:szCs w:val="32"/>
        </w:rPr>
        <w:fldChar w:fldCharType="end"/>
      </w:r>
    </w:p>
    <w:sectPr w:rsidR="00A65E57" w:rsidRPr="00A65E5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24B17" w14:textId="77777777" w:rsidR="00535E69" w:rsidRDefault="00535E69" w:rsidP="00336340">
      <w:r>
        <w:separator/>
      </w:r>
    </w:p>
  </w:endnote>
  <w:endnote w:type="continuationSeparator" w:id="0">
    <w:p w14:paraId="3EECF721" w14:textId="77777777" w:rsidR="00535E69" w:rsidRDefault="00535E69" w:rsidP="00336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8478110"/>
      <w:docPartObj>
        <w:docPartGallery w:val="Page Numbers (Bottom of Page)"/>
        <w:docPartUnique/>
      </w:docPartObj>
    </w:sdtPr>
    <w:sdtContent>
      <w:p w14:paraId="399FF9F2" w14:textId="754C7B49" w:rsidR="00336340" w:rsidRDefault="0033634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5BC3845" w14:textId="77777777" w:rsidR="00336340" w:rsidRDefault="0033634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786D5" w14:textId="77777777" w:rsidR="00535E69" w:rsidRDefault="00535E69" w:rsidP="00336340">
      <w:r>
        <w:separator/>
      </w:r>
    </w:p>
  </w:footnote>
  <w:footnote w:type="continuationSeparator" w:id="0">
    <w:p w14:paraId="06345D68" w14:textId="77777777" w:rsidR="00535E69" w:rsidRDefault="00535E69" w:rsidP="003363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87AC2"/>
    <w:multiLevelType w:val="hybridMultilevel"/>
    <w:tmpl w:val="624A1B6C"/>
    <w:lvl w:ilvl="0" w:tplc="6962349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8EB51D4"/>
    <w:multiLevelType w:val="hybridMultilevel"/>
    <w:tmpl w:val="399803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AA13ADC"/>
    <w:multiLevelType w:val="hybridMultilevel"/>
    <w:tmpl w:val="2BC458AE"/>
    <w:lvl w:ilvl="0" w:tplc="741CF4A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AA70CF4"/>
    <w:multiLevelType w:val="hybridMultilevel"/>
    <w:tmpl w:val="01C071E8"/>
    <w:lvl w:ilvl="0" w:tplc="67CA40CA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4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313679876">
    <w:abstractNumId w:val="0"/>
  </w:num>
  <w:num w:numId="2" w16cid:durableId="116340561">
    <w:abstractNumId w:val="2"/>
  </w:num>
  <w:num w:numId="3" w16cid:durableId="1061945978">
    <w:abstractNumId w:val="3"/>
  </w:num>
  <w:num w:numId="4" w16cid:durableId="5338567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sxpeez5ctvww5eswzaxxtzvwsddxvs0fzfa&quot;&gt;My EndNote Library-Converted&lt;record-ids&gt;&lt;item&gt;211&lt;/item&gt;&lt;item&gt;273&lt;/item&gt;&lt;item&gt;274&lt;/item&gt;&lt;/record-ids&gt;&lt;/item&gt;&lt;/Libraries&gt;"/>
  </w:docVars>
  <w:rsids>
    <w:rsidRoot w:val="00336340"/>
    <w:rsid w:val="0001436A"/>
    <w:rsid w:val="00021116"/>
    <w:rsid w:val="00077457"/>
    <w:rsid w:val="00094B10"/>
    <w:rsid w:val="000F75AD"/>
    <w:rsid w:val="00186A0F"/>
    <w:rsid w:val="001900C0"/>
    <w:rsid w:val="00194618"/>
    <w:rsid w:val="001A64DC"/>
    <w:rsid w:val="001C4805"/>
    <w:rsid w:val="001D03E3"/>
    <w:rsid w:val="001E76DC"/>
    <w:rsid w:val="001F5D34"/>
    <w:rsid w:val="002157A9"/>
    <w:rsid w:val="00233F69"/>
    <w:rsid w:val="00234A64"/>
    <w:rsid w:val="0025069E"/>
    <w:rsid w:val="0026766C"/>
    <w:rsid w:val="00285087"/>
    <w:rsid w:val="002D6016"/>
    <w:rsid w:val="002F4271"/>
    <w:rsid w:val="00325C4C"/>
    <w:rsid w:val="00330AAB"/>
    <w:rsid w:val="00336340"/>
    <w:rsid w:val="0035551F"/>
    <w:rsid w:val="00357372"/>
    <w:rsid w:val="0035763C"/>
    <w:rsid w:val="00383ED5"/>
    <w:rsid w:val="003901C0"/>
    <w:rsid w:val="00394C05"/>
    <w:rsid w:val="00404A42"/>
    <w:rsid w:val="004148E9"/>
    <w:rsid w:val="004249BF"/>
    <w:rsid w:val="00425132"/>
    <w:rsid w:val="00451B4B"/>
    <w:rsid w:val="004A225B"/>
    <w:rsid w:val="004C1E2F"/>
    <w:rsid w:val="0050048C"/>
    <w:rsid w:val="00512BB7"/>
    <w:rsid w:val="00520243"/>
    <w:rsid w:val="00535E69"/>
    <w:rsid w:val="00553484"/>
    <w:rsid w:val="005A166A"/>
    <w:rsid w:val="005A6071"/>
    <w:rsid w:val="005C2BE1"/>
    <w:rsid w:val="005D4865"/>
    <w:rsid w:val="005F7A15"/>
    <w:rsid w:val="00674C0F"/>
    <w:rsid w:val="006E6449"/>
    <w:rsid w:val="006F2427"/>
    <w:rsid w:val="00733195"/>
    <w:rsid w:val="00735BA8"/>
    <w:rsid w:val="007D0516"/>
    <w:rsid w:val="008225D7"/>
    <w:rsid w:val="008764A2"/>
    <w:rsid w:val="00880DF9"/>
    <w:rsid w:val="008E3387"/>
    <w:rsid w:val="008E7F2B"/>
    <w:rsid w:val="00927086"/>
    <w:rsid w:val="00972DDC"/>
    <w:rsid w:val="0099160F"/>
    <w:rsid w:val="009C11BB"/>
    <w:rsid w:val="009E1AC1"/>
    <w:rsid w:val="009E547D"/>
    <w:rsid w:val="009E5A4E"/>
    <w:rsid w:val="009E7E92"/>
    <w:rsid w:val="00A005BB"/>
    <w:rsid w:val="00A45BDD"/>
    <w:rsid w:val="00A476B1"/>
    <w:rsid w:val="00A567B8"/>
    <w:rsid w:val="00A61CE9"/>
    <w:rsid w:val="00A65E57"/>
    <w:rsid w:val="00A95C6F"/>
    <w:rsid w:val="00AB2165"/>
    <w:rsid w:val="00AC416F"/>
    <w:rsid w:val="00AC7CFC"/>
    <w:rsid w:val="00B12333"/>
    <w:rsid w:val="00B934F6"/>
    <w:rsid w:val="00CD2FF3"/>
    <w:rsid w:val="00D21A43"/>
    <w:rsid w:val="00D37F9D"/>
    <w:rsid w:val="00D45B7A"/>
    <w:rsid w:val="00D50B11"/>
    <w:rsid w:val="00D64103"/>
    <w:rsid w:val="00DD0744"/>
    <w:rsid w:val="00EC5E17"/>
    <w:rsid w:val="00F028ED"/>
    <w:rsid w:val="00F30937"/>
    <w:rsid w:val="00F31955"/>
    <w:rsid w:val="00F427B0"/>
    <w:rsid w:val="00F56F1E"/>
    <w:rsid w:val="00FF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3D57D6"/>
  <w15:chartTrackingRefBased/>
  <w15:docId w15:val="{7EBDE100-5AA0-45D7-B387-0CEA0E031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36340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3363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3634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363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36340"/>
    <w:rPr>
      <w:sz w:val="20"/>
      <w:szCs w:val="20"/>
    </w:rPr>
  </w:style>
  <w:style w:type="paragraph" w:customStyle="1" w:styleId="EndNoteBibliographyTitle">
    <w:name w:val="EndNote Bibliography Title"/>
    <w:basedOn w:val="a"/>
    <w:link w:val="EndNoteBibliographyTitle0"/>
    <w:rsid w:val="00D37F9D"/>
    <w:pPr>
      <w:jc w:val="center"/>
    </w:pPr>
    <w:rPr>
      <w:rFonts w:ascii="Calibri" w:hAnsi="Calibri" w:cs="Calibri"/>
      <w:noProof/>
    </w:rPr>
  </w:style>
  <w:style w:type="character" w:customStyle="1" w:styleId="a4">
    <w:name w:val="清單段落 字元"/>
    <w:basedOn w:val="a0"/>
    <w:link w:val="a3"/>
    <w:uiPriority w:val="34"/>
    <w:rsid w:val="00D37F9D"/>
  </w:style>
  <w:style w:type="character" w:customStyle="1" w:styleId="EndNoteBibliographyTitle0">
    <w:name w:val="EndNote Bibliography Title 字元"/>
    <w:basedOn w:val="a4"/>
    <w:link w:val="EndNoteBibliographyTitle"/>
    <w:rsid w:val="00D37F9D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0"/>
    <w:rsid w:val="00D37F9D"/>
    <w:pPr>
      <w:jc w:val="both"/>
    </w:pPr>
    <w:rPr>
      <w:rFonts w:ascii="Calibri" w:hAnsi="Calibri" w:cs="Calibri"/>
      <w:noProof/>
    </w:rPr>
  </w:style>
  <w:style w:type="character" w:customStyle="1" w:styleId="EndNoteBibliography0">
    <w:name w:val="EndNote Bibliography 字元"/>
    <w:basedOn w:val="a4"/>
    <w:link w:val="EndNoteBibliography"/>
    <w:rsid w:val="00D37F9D"/>
    <w:rPr>
      <w:rFonts w:ascii="Calibri" w:hAnsi="Calibri" w:cs="Calibri"/>
      <w:noProof/>
    </w:rPr>
  </w:style>
  <w:style w:type="character" w:styleId="a9">
    <w:name w:val="Hyperlink"/>
    <w:basedOn w:val="a0"/>
    <w:uiPriority w:val="99"/>
    <w:unhideWhenUsed/>
    <w:rsid w:val="00733195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4C1E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cosbi.ee.ncku.edu.tw/FragAssembler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cosbi.ee.ncku.edu.tw/FragAssembler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cosbi.ee.ncku.edu.tw/FragAssembler/" TargetMode="External"/><Relationship Id="rId20" Type="http://schemas.openxmlformats.org/officeDocument/2006/relationships/hyperlink" Target="https://cosbi.ee.ncku.edu.tw/FragAssembler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s://github.com/YuanChihChen/FragAssembler" TargetMode="External"/><Relationship Id="rId19" Type="http://schemas.openxmlformats.org/officeDocument/2006/relationships/hyperlink" Target="https://mtbinfo-team.github.io/mtbinfo.github.io/MS-FINDER/tutoria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sbi.ee.ncku.edu.tw/FragAssembler/" TargetMode="External"/><Relationship Id="rId14" Type="http://schemas.openxmlformats.org/officeDocument/2006/relationships/hyperlink" Target="http://prime.psc.riken.jp/compms/msdial/main.html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585E6-EEE9-43B2-A4CB-03B48ED0C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1797</Words>
  <Characters>10244</Characters>
  <Application>Microsoft Office Word</Application>
  <DocSecurity>0</DocSecurity>
  <Lines>85</Lines>
  <Paragraphs>24</Paragraphs>
  <ScaleCrop>false</ScaleCrop>
  <Company/>
  <LinksUpToDate>false</LinksUpToDate>
  <CharactersWithSpaces>12017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陳垣志 CHEN YUAN CHIH</dc:creator>
  <cp:keywords/>
  <dc:description/>
  <cp:lastModifiedBy>陳垣志</cp:lastModifiedBy>
  <cp:revision>3</cp:revision>
  <dcterms:created xsi:type="dcterms:W3CDTF">2023-08-07T01:29:00Z</dcterms:created>
  <dcterms:modified xsi:type="dcterms:W3CDTF">2023-08-07T01:33:00Z</dcterms:modified>
</cp:coreProperties>
</file>